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D79" w:rsidRPr="00A02836" w:rsidRDefault="00DB1538">
      <w:pPr>
        <w:pStyle w:val="20"/>
        <w:jc w:val="center"/>
        <w:rPr>
          <w:b/>
          <w:szCs w:val="28"/>
        </w:rPr>
      </w:pPr>
      <w:r w:rsidRPr="00A02836">
        <w:rPr>
          <w:b/>
          <w:szCs w:val="28"/>
        </w:rPr>
        <w:t xml:space="preserve">Годовой отчет </w:t>
      </w:r>
      <w:r w:rsidR="004F29C1" w:rsidRPr="00A02836">
        <w:rPr>
          <w:b/>
          <w:szCs w:val="28"/>
        </w:rPr>
        <w:t xml:space="preserve">о ходе </w:t>
      </w:r>
      <w:r w:rsidR="00794492" w:rsidRPr="00A02836">
        <w:rPr>
          <w:b/>
          <w:szCs w:val="28"/>
        </w:rPr>
        <w:t>реализации</w:t>
      </w:r>
    </w:p>
    <w:p w:rsidR="00CE3D79" w:rsidRPr="00A02836" w:rsidRDefault="008F7551">
      <w:pPr>
        <w:pStyle w:val="20"/>
        <w:jc w:val="center"/>
        <w:rPr>
          <w:b/>
          <w:szCs w:val="28"/>
        </w:rPr>
      </w:pPr>
      <w:r w:rsidRPr="00A02836">
        <w:rPr>
          <w:b/>
          <w:szCs w:val="28"/>
        </w:rPr>
        <w:t>муниципальной программы «</w:t>
      </w:r>
      <w:r w:rsidR="00A02836" w:rsidRPr="00A02836">
        <w:rPr>
          <w:b/>
        </w:rPr>
        <w:t>«Развитие физической культуры и масс</w:t>
      </w:r>
      <w:r w:rsidR="00A02836" w:rsidRPr="00A02836">
        <w:rPr>
          <w:b/>
        </w:rPr>
        <w:t>о</w:t>
      </w:r>
      <w:r w:rsidR="00A02836" w:rsidRPr="00A02836">
        <w:rPr>
          <w:b/>
        </w:rPr>
        <w:t xml:space="preserve">вого спорта на территории </w:t>
      </w:r>
      <w:proofErr w:type="spellStart"/>
      <w:r w:rsidR="00A02836" w:rsidRPr="00A02836">
        <w:rPr>
          <w:b/>
        </w:rPr>
        <w:t>Ипатовского</w:t>
      </w:r>
      <w:proofErr w:type="spellEnd"/>
      <w:r w:rsidR="00A02836" w:rsidRPr="00A02836">
        <w:rPr>
          <w:b/>
        </w:rPr>
        <w:t xml:space="preserve"> городского округа Ставропол</w:t>
      </w:r>
      <w:r w:rsidR="00A02836" w:rsidRPr="00A02836">
        <w:rPr>
          <w:b/>
        </w:rPr>
        <w:t>ь</w:t>
      </w:r>
      <w:r w:rsidR="00A02836" w:rsidRPr="00A02836">
        <w:rPr>
          <w:b/>
        </w:rPr>
        <w:t>ского края</w:t>
      </w:r>
      <w:r w:rsidRPr="00A02836">
        <w:rPr>
          <w:b/>
          <w:szCs w:val="28"/>
        </w:rPr>
        <w:t>»</w:t>
      </w:r>
      <w:r w:rsidR="008D6948" w:rsidRPr="00A02836">
        <w:rPr>
          <w:b/>
          <w:szCs w:val="28"/>
        </w:rPr>
        <w:t xml:space="preserve"> за 2018</w:t>
      </w:r>
      <w:r w:rsidR="00794492" w:rsidRPr="00A02836">
        <w:rPr>
          <w:b/>
          <w:szCs w:val="28"/>
        </w:rPr>
        <w:t xml:space="preserve"> год</w:t>
      </w:r>
    </w:p>
    <w:p w:rsidR="00CE3D79" w:rsidRPr="00C9764A" w:rsidRDefault="00CE3D79">
      <w:pPr>
        <w:pStyle w:val="20"/>
        <w:jc w:val="center"/>
        <w:rPr>
          <w:b/>
          <w:szCs w:val="28"/>
          <w:highlight w:val="yellow"/>
        </w:rPr>
      </w:pPr>
    </w:p>
    <w:p w:rsidR="00CE3D79" w:rsidRPr="00C9764A" w:rsidRDefault="008F7551">
      <w:pPr>
        <w:pStyle w:val="20"/>
        <w:rPr>
          <w:szCs w:val="28"/>
        </w:rPr>
      </w:pPr>
      <w:r w:rsidRPr="00C9764A">
        <w:rPr>
          <w:szCs w:val="28"/>
        </w:rPr>
        <w:tab/>
        <w:t xml:space="preserve">Муниципальная программа </w:t>
      </w:r>
      <w:r w:rsidR="00A02836" w:rsidRPr="00265409">
        <w:t>«Развитие физической культуры и массов</w:t>
      </w:r>
      <w:r w:rsidR="00A02836" w:rsidRPr="00265409">
        <w:t>о</w:t>
      </w:r>
      <w:r w:rsidR="00A02836" w:rsidRPr="00265409">
        <w:t xml:space="preserve">го спорта на территории </w:t>
      </w:r>
      <w:proofErr w:type="spellStart"/>
      <w:r w:rsidR="00A02836" w:rsidRPr="00265409">
        <w:t>Ипатовского</w:t>
      </w:r>
      <w:proofErr w:type="spellEnd"/>
      <w:r w:rsidR="00A02836" w:rsidRPr="00265409">
        <w:t xml:space="preserve"> городско</w:t>
      </w:r>
      <w:r w:rsidR="00A02836">
        <w:t>го округа Ставропольского края</w:t>
      </w:r>
      <w:proofErr w:type="gramStart"/>
      <w:r w:rsidR="00A02836">
        <w:t>»</w:t>
      </w:r>
      <w:r w:rsidRPr="00C9764A">
        <w:rPr>
          <w:szCs w:val="28"/>
        </w:rPr>
        <w:t>(</w:t>
      </w:r>
      <w:proofErr w:type="gramEnd"/>
      <w:r w:rsidRPr="00C9764A">
        <w:rPr>
          <w:szCs w:val="28"/>
        </w:rPr>
        <w:t>дале</w:t>
      </w:r>
      <w:r w:rsidR="00A02836">
        <w:rPr>
          <w:szCs w:val="28"/>
        </w:rPr>
        <w:t>е – Программа) включает в себя 2</w:t>
      </w:r>
      <w:r w:rsidRPr="00C9764A">
        <w:rPr>
          <w:szCs w:val="28"/>
        </w:rPr>
        <w:t xml:space="preserve"> подпрограмм</w:t>
      </w:r>
      <w:r w:rsidR="00A02836">
        <w:rPr>
          <w:szCs w:val="28"/>
        </w:rPr>
        <w:t>ы</w:t>
      </w:r>
      <w:r w:rsidRPr="00C9764A">
        <w:rPr>
          <w:szCs w:val="28"/>
        </w:rPr>
        <w:t xml:space="preserve">: </w:t>
      </w:r>
    </w:p>
    <w:p w:rsidR="00CE3D79" w:rsidRDefault="008F7551" w:rsidP="00A02836">
      <w:pPr>
        <w:pStyle w:val="20"/>
        <w:rPr>
          <w:szCs w:val="28"/>
        </w:rPr>
      </w:pPr>
      <w:r w:rsidRPr="00C9764A">
        <w:rPr>
          <w:b/>
          <w:szCs w:val="28"/>
        </w:rPr>
        <w:tab/>
      </w:r>
      <w:r w:rsidR="00A02836">
        <w:rPr>
          <w:szCs w:val="28"/>
        </w:rPr>
        <w:t xml:space="preserve">Обеспечение условий для развития физической культуры и спорта в </w:t>
      </w:r>
      <w:proofErr w:type="spellStart"/>
      <w:r w:rsidR="00A02836">
        <w:rPr>
          <w:szCs w:val="28"/>
        </w:rPr>
        <w:t>Ипатовском</w:t>
      </w:r>
      <w:proofErr w:type="spellEnd"/>
      <w:r w:rsidR="00A02836">
        <w:rPr>
          <w:szCs w:val="28"/>
        </w:rPr>
        <w:t xml:space="preserve"> городском округе Ставропольского края;</w:t>
      </w:r>
    </w:p>
    <w:p w:rsidR="00A02836" w:rsidRPr="00EB11DB" w:rsidRDefault="00A02836" w:rsidP="00A02836">
      <w:pPr>
        <w:pStyle w:val="20"/>
        <w:rPr>
          <w:szCs w:val="28"/>
        </w:rPr>
      </w:pPr>
      <w:r>
        <w:rPr>
          <w:szCs w:val="28"/>
        </w:rPr>
        <w:tab/>
      </w:r>
      <w:r w:rsidRPr="00A02836">
        <w:rPr>
          <w:szCs w:val="20"/>
        </w:rPr>
        <w:t>Обеспечение реализации Программы и иных мероприятий.</w:t>
      </w:r>
    </w:p>
    <w:p w:rsidR="00CE3D79" w:rsidRPr="00F91E00" w:rsidRDefault="008F7551">
      <w:pPr>
        <w:pStyle w:val="20"/>
        <w:rPr>
          <w:szCs w:val="28"/>
        </w:rPr>
      </w:pPr>
      <w:r w:rsidRPr="00EB11DB">
        <w:rPr>
          <w:szCs w:val="28"/>
        </w:rPr>
        <w:tab/>
        <w:t xml:space="preserve">С учетом изменений, внесенных постановлением администрации </w:t>
      </w:r>
      <w:proofErr w:type="spellStart"/>
      <w:r w:rsidRPr="00EB11DB">
        <w:rPr>
          <w:szCs w:val="28"/>
        </w:rPr>
        <w:t>Ип</w:t>
      </w:r>
      <w:r w:rsidRPr="00EB11DB">
        <w:rPr>
          <w:szCs w:val="28"/>
        </w:rPr>
        <w:t>а</w:t>
      </w:r>
      <w:r w:rsidRPr="00EB11DB">
        <w:rPr>
          <w:szCs w:val="28"/>
        </w:rPr>
        <w:t>товского</w:t>
      </w:r>
      <w:proofErr w:type="spellEnd"/>
      <w:r w:rsidR="00EB11DB" w:rsidRPr="00EB11DB">
        <w:rPr>
          <w:szCs w:val="28"/>
        </w:rPr>
        <w:t xml:space="preserve"> городского округа</w:t>
      </w:r>
      <w:r w:rsidRPr="00EB11DB">
        <w:rPr>
          <w:szCs w:val="28"/>
        </w:rPr>
        <w:t xml:space="preserve"> Ставропольского края от </w:t>
      </w:r>
      <w:r w:rsidR="00EB11DB" w:rsidRPr="00EB11DB">
        <w:rPr>
          <w:szCs w:val="28"/>
        </w:rPr>
        <w:t>2</w:t>
      </w:r>
      <w:r w:rsidR="00882B0A" w:rsidRPr="00EB11DB">
        <w:rPr>
          <w:szCs w:val="28"/>
        </w:rPr>
        <w:t>9</w:t>
      </w:r>
      <w:r w:rsidRPr="00EB11DB">
        <w:rPr>
          <w:szCs w:val="28"/>
        </w:rPr>
        <w:t xml:space="preserve"> декабря 201</w:t>
      </w:r>
      <w:r w:rsidR="00EB11DB" w:rsidRPr="00EB11DB">
        <w:rPr>
          <w:szCs w:val="28"/>
        </w:rPr>
        <w:t>8</w:t>
      </w:r>
      <w:r w:rsidRPr="00EB11DB">
        <w:rPr>
          <w:szCs w:val="28"/>
        </w:rPr>
        <w:t xml:space="preserve"> года № </w:t>
      </w:r>
      <w:r w:rsidR="00D263CB" w:rsidRPr="00D263CB">
        <w:rPr>
          <w:szCs w:val="28"/>
        </w:rPr>
        <w:t>1725</w:t>
      </w:r>
      <w:r w:rsidRPr="00D263CB">
        <w:rPr>
          <w:szCs w:val="28"/>
        </w:rPr>
        <w:t xml:space="preserve"> н</w:t>
      </w:r>
      <w:r w:rsidRPr="00EB11DB">
        <w:rPr>
          <w:szCs w:val="28"/>
        </w:rPr>
        <w:t>а реализацию Программы в 201</w:t>
      </w:r>
      <w:r w:rsidR="00EB11DB" w:rsidRPr="00EB11DB">
        <w:rPr>
          <w:szCs w:val="28"/>
        </w:rPr>
        <w:t>8</w:t>
      </w:r>
      <w:r w:rsidRPr="00EB11DB">
        <w:rPr>
          <w:szCs w:val="28"/>
        </w:rPr>
        <w:t xml:space="preserve"> г</w:t>
      </w:r>
      <w:r w:rsidR="00881B47" w:rsidRPr="00EB11DB">
        <w:rPr>
          <w:szCs w:val="28"/>
        </w:rPr>
        <w:t xml:space="preserve">. </w:t>
      </w:r>
      <w:r w:rsidRPr="00EB11DB">
        <w:rPr>
          <w:szCs w:val="28"/>
        </w:rPr>
        <w:t>было предусмотрено финансиров</w:t>
      </w:r>
      <w:r w:rsidRPr="00EB11DB">
        <w:rPr>
          <w:szCs w:val="28"/>
        </w:rPr>
        <w:t>а</w:t>
      </w:r>
      <w:r w:rsidRPr="00EB11DB">
        <w:rPr>
          <w:szCs w:val="28"/>
        </w:rPr>
        <w:t xml:space="preserve">ние в объеме </w:t>
      </w:r>
      <w:r w:rsidR="00A02836">
        <w:rPr>
          <w:szCs w:val="28"/>
        </w:rPr>
        <w:t>36 322</w:t>
      </w:r>
      <w:r w:rsidR="00EB11DB" w:rsidRPr="00F91E00">
        <w:rPr>
          <w:szCs w:val="28"/>
        </w:rPr>
        <w:t>,</w:t>
      </w:r>
      <w:r w:rsidR="00A02836">
        <w:rPr>
          <w:szCs w:val="28"/>
        </w:rPr>
        <w:t>00</w:t>
      </w:r>
      <w:r w:rsidRPr="00F91E00">
        <w:rPr>
          <w:szCs w:val="28"/>
        </w:rPr>
        <w:t xml:space="preserve"> тысяч рублей, в том числе</w:t>
      </w:r>
      <w:r w:rsidR="00881B47" w:rsidRPr="00F91E00">
        <w:rPr>
          <w:szCs w:val="28"/>
        </w:rPr>
        <w:t xml:space="preserve"> за счет средств </w:t>
      </w:r>
      <w:r w:rsidRPr="00F91E00">
        <w:rPr>
          <w:szCs w:val="28"/>
        </w:rPr>
        <w:t xml:space="preserve">бюджета </w:t>
      </w:r>
      <w:proofErr w:type="spellStart"/>
      <w:r w:rsidRPr="00F91E00">
        <w:rPr>
          <w:szCs w:val="28"/>
        </w:rPr>
        <w:t>И</w:t>
      </w:r>
      <w:r w:rsidR="00EB11DB" w:rsidRPr="00F91E00">
        <w:rPr>
          <w:szCs w:val="28"/>
        </w:rPr>
        <w:t>патовского</w:t>
      </w:r>
      <w:proofErr w:type="spellEnd"/>
      <w:r w:rsidR="00EB11DB" w:rsidRPr="00F91E00">
        <w:rPr>
          <w:szCs w:val="28"/>
        </w:rPr>
        <w:t xml:space="preserve"> городского округа</w:t>
      </w:r>
      <w:r w:rsidRPr="00F91E00">
        <w:rPr>
          <w:szCs w:val="28"/>
        </w:rPr>
        <w:t xml:space="preserve"> Ставропольского края (далее – местный бюджет) – </w:t>
      </w:r>
      <w:r w:rsidR="00A02836" w:rsidRPr="00A02836">
        <w:rPr>
          <w:bCs/>
          <w:szCs w:val="18"/>
        </w:rPr>
        <w:t xml:space="preserve">19954,53 </w:t>
      </w:r>
      <w:r w:rsidRPr="00F91E00">
        <w:rPr>
          <w:szCs w:val="28"/>
        </w:rPr>
        <w:t>тысяч</w:t>
      </w:r>
      <w:r w:rsidR="00EB11DB" w:rsidRPr="00F91E00">
        <w:rPr>
          <w:szCs w:val="28"/>
        </w:rPr>
        <w:t>и</w:t>
      </w:r>
      <w:r w:rsidRPr="00F91E00">
        <w:rPr>
          <w:szCs w:val="28"/>
        </w:rPr>
        <w:t xml:space="preserve"> рублей, </w:t>
      </w:r>
      <w:r w:rsidR="00882B0A" w:rsidRPr="00F91E00">
        <w:rPr>
          <w:szCs w:val="28"/>
        </w:rPr>
        <w:t>бюджета Ставропольского края (дале</w:t>
      </w:r>
      <w:proofErr w:type="gramStart"/>
      <w:r w:rsidR="00882B0A" w:rsidRPr="00F91E00">
        <w:rPr>
          <w:szCs w:val="28"/>
        </w:rPr>
        <w:t>е-</w:t>
      </w:r>
      <w:proofErr w:type="gramEnd"/>
      <w:r w:rsidR="00882B0A" w:rsidRPr="00F91E00">
        <w:rPr>
          <w:szCs w:val="28"/>
        </w:rPr>
        <w:t xml:space="preserve"> </w:t>
      </w:r>
      <w:r w:rsidRPr="00F91E00">
        <w:rPr>
          <w:szCs w:val="28"/>
        </w:rPr>
        <w:t>краево</w:t>
      </w:r>
      <w:r w:rsidR="00882B0A" w:rsidRPr="00F91E00">
        <w:rPr>
          <w:szCs w:val="28"/>
        </w:rPr>
        <w:t>й</w:t>
      </w:r>
      <w:r w:rsidRPr="00F91E00">
        <w:rPr>
          <w:szCs w:val="28"/>
        </w:rPr>
        <w:t xml:space="preserve"> бюджет</w:t>
      </w:r>
      <w:r w:rsidR="00882B0A" w:rsidRPr="00F91E00">
        <w:rPr>
          <w:szCs w:val="28"/>
        </w:rPr>
        <w:t>)</w:t>
      </w:r>
      <w:r w:rsidRPr="00F91E00">
        <w:rPr>
          <w:szCs w:val="28"/>
        </w:rPr>
        <w:t xml:space="preserve">- </w:t>
      </w:r>
      <w:r w:rsidR="00A02836">
        <w:rPr>
          <w:szCs w:val="28"/>
        </w:rPr>
        <w:t>15 545,12</w:t>
      </w:r>
      <w:r w:rsidRPr="00F91E00">
        <w:rPr>
          <w:szCs w:val="28"/>
        </w:rPr>
        <w:t xml:space="preserve"> тысяч</w:t>
      </w:r>
      <w:r w:rsidR="00EB11DB" w:rsidRPr="00F91E00">
        <w:rPr>
          <w:szCs w:val="28"/>
        </w:rPr>
        <w:t>и</w:t>
      </w:r>
      <w:r w:rsidRPr="00F91E00">
        <w:rPr>
          <w:szCs w:val="28"/>
        </w:rPr>
        <w:t xml:space="preserve"> рублей, </w:t>
      </w:r>
      <w:r w:rsidR="00C9764A" w:rsidRPr="00F91E00">
        <w:rPr>
          <w:szCs w:val="28"/>
        </w:rPr>
        <w:t>средств</w:t>
      </w:r>
      <w:r w:rsidR="00F91E00" w:rsidRPr="00F91E00">
        <w:rPr>
          <w:szCs w:val="28"/>
        </w:rPr>
        <w:t xml:space="preserve"> муниципальных унита</w:t>
      </w:r>
      <w:r w:rsidR="00F91E00" w:rsidRPr="00F91E00">
        <w:rPr>
          <w:szCs w:val="28"/>
        </w:rPr>
        <w:t>р</w:t>
      </w:r>
      <w:r w:rsidR="00F91E00" w:rsidRPr="00F91E00">
        <w:rPr>
          <w:szCs w:val="28"/>
        </w:rPr>
        <w:t xml:space="preserve">ных предприятий </w:t>
      </w:r>
      <w:proofErr w:type="spellStart"/>
      <w:r w:rsidR="00F91E00" w:rsidRPr="00F91E00">
        <w:rPr>
          <w:szCs w:val="28"/>
        </w:rPr>
        <w:t>Ипатовского</w:t>
      </w:r>
      <w:proofErr w:type="spellEnd"/>
      <w:r w:rsidR="00F91E00" w:rsidRPr="00F91E00">
        <w:rPr>
          <w:szCs w:val="28"/>
        </w:rPr>
        <w:t xml:space="preserve"> городского округа Ставропольского края, юридических лиц и индивидуальных предпринимателей (дале</w:t>
      </w:r>
      <w:proofErr w:type="gramStart"/>
      <w:r w:rsidR="00F91E00" w:rsidRPr="00F91E00">
        <w:rPr>
          <w:szCs w:val="28"/>
        </w:rPr>
        <w:t>е-</w:t>
      </w:r>
      <w:proofErr w:type="gramEnd"/>
      <w:r w:rsidR="00F91E00" w:rsidRPr="00F91E00">
        <w:rPr>
          <w:szCs w:val="28"/>
        </w:rPr>
        <w:t xml:space="preserve"> средства участников Программы)- </w:t>
      </w:r>
      <w:r w:rsidR="00A02836">
        <w:rPr>
          <w:szCs w:val="28"/>
        </w:rPr>
        <w:t>822,35</w:t>
      </w:r>
      <w:r w:rsidR="00881B47" w:rsidRPr="00F91E00">
        <w:rPr>
          <w:szCs w:val="28"/>
        </w:rPr>
        <w:t xml:space="preserve"> тысяч рублей</w:t>
      </w:r>
      <w:r w:rsidR="00C9764A" w:rsidRPr="00F91E00">
        <w:rPr>
          <w:szCs w:val="28"/>
        </w:rPr>
        <w:t xml:space="preserve">. </w:t>
      </w:r>
      <w:proofErr w:type="gramStart"/>
      <w:r w:rsidRPr="00F91E00">
        <w:rPr>
          <w:szCs w:val="28"/>
        </w:rPr>
        <w:t>Фактическое освоение дене</w:t>
      </w:r>
      <w:r w:rsidRPr="00F91E00">
        <w:rPr>
          <w:szCs w:val="28"/>
        </w:rPr>
        <w:t>ж</w:t>
      </w:r>
      <w:r w:rsidRPr="00F91E00">
        <w:rPr>
          <w:szCs w:val="28"/>
        </w:rPr>
        <w:t xml:space="preserve">ных средств сложилось </w:t>
      </w:r>
      <w:r w:rsidR="00E45527" w:rsidRPr="00F91E00">
        <w:rPr>
          <w:szCs w:val="28"/>
        </w:rPr>
        <w:t xml:space="preserve">в </w:t>
      </w:r>
      <w:r w:rsidRPr="00F91E00">
        <w:rPr>
          <w:szCs w:val="28"/>
        </w:rPr>
        <w:t xml:space="preserve">объеме </w:t>
      </w:r>
      <w:r w:rsidR="00A02836">
        <w:rPr>
          <w:szCs w:val="28"/>
        </w:rPr>
        <w:t>36 300,36</w:t>
      </w:r>
      <w:r w:rsidRPr="00F91E00">
        <w:rPr>
          <w:szCs w:val="28"/>
        </w:rPr>
        <w:t xml:space="preserve"> тысяч рублей или </w:t>
      </w:r>
      <w:r w:rsidR="00F91E00" w:rsidRPr="00F91E00">
        <w:rPr>
          <w:szCs w:val="28"/>
        </w:rPr>
        <w:t>99,9</w:t>
      </w:r>
      <w:r w:rsidR="00A02836">
        <w:rPr>
          <w:szCs w:val="28"/>
        </w:rPr>
        <w:t>4</w:t>
      </w:r>
      <w:r w:rsidRPr="00F91E00">
        <w:rPr>
          <w:szCs w:val="28"/>
        </w:rPr>
        <w:t xml:space="preserve"> процент</w:t>
      </w:r>
      <w:r w:rsidR="00F91E00" w:rsidRPr="00F91E00">
        <w:rPr>
          <w:szCs w:val="28"/>
        </w:rPr>
        <w:t>ов</w:t>
      </w:r>
      <w:r w:rsidRPr="00F91E00">
        <w:rPr>
          <w:szCs w:val="28"/>
        </w:rPr>
        <w:t xml:space="preserve"> к плановому финансированию</w:t>
      </w:r>
      <w:r w:rsidR="00F91E00" w:rsidRPr="00F91E00">
        <w:rPr>
          <w:szCs w:val="28"/>
        </w:rPr>
        <w:t>, в том числе за счет средств местного бюдж</w:t>
      </w:r>
      <w:r w:rsidR="00F91E00" w:rsidRPr="00F91E00">
        <w:rPr>
          <w:szCs w:val="28"/>
        </w:rPr>
        <w:t>е</w:t>
      </w:r>
      <w:r w:rsidR="00F91E00" w:rsidRPr="00F91E00">
        <w:rPr>
          <w:szCs w:val="28"/>
        </w:rPr>
        <w:t xml:space="preserve">та- </w:t>
      </w:r>
      <w:r w:rsidR="00A02836" w:rsidRPr="00A02836">
        <w:rPr>
          <w:bCs/>
          <w:szCs w:val="18"/>
        </w:rPr>
        <w:t xml:space="preserve">19954,53 </w:t>
      </w:r>
      <w:r w:rsidR="00A02836">
        <w:rPr>
          <w:szCs w:val="28"/>
        </w:rPr>
        <w:t>тысяча рублей (100</w:t>
      </w:r>
      <w:r w:rsidR="00F91E00" w:rsidRPr="00F91E00">
        <w:rPr>
          <w:szCs w:val="28"/>
        </w:rPr>
        <w:t xml:space="preserve"> процентов к бюджетной росписи), за счет средств краевого бюджета- </w:t>
      </w:r>
      <w:r w:rsidR="00A02836">
        <w:rPr>
          <w:szCs w:val="28"/>
        </w:rPr>
        <w:t xml:space="preserve">15 523,48 </w:t>
      </w:r>
      <w:r w:rsidR="00F91E00" w:rsidRPr="00F91E00">
        <w:rPr>
          <w:szCs w:val="28"/>
        </w:rPr>
        <w:t>тысячи рублей (99,</w:t>
      </w:r>
      <w:r w:rsidR="00A02836">
        <w:rPr>
          <w:szCs w:val="28"/>
        </w:rPr>
        <w:t>8</w:t>
      </w:r>
      <w:r w:rsidR="00F91E00" w:rsidRPr="00F91E00">
        <w:rPr>
          <w:szCs w:val="28"/>
        </w:rPr>
        <w:t>6процентов к бю</w:t>
      </w:r>
      <w:r w:rsidR="00F91E00" w:rsidRPr="00F91E00">
        <w:rPr>
          <w:szCs w:val="28"/>
        </w:rPr>
        <w:t>д</w:t>
      </w:r>
      <w:r w:rsidR="00F91E00" w:rsidRPr="00F91E00">
        <w:rPr>
          <w:szCs w:val="28"/>
        </w:rPr>
        <w:t>жет</w:t>
      </w:r>
      <w:r w:rsidR="00A02836">
        <w:rPr>
          <w:szCs w:val="28"/>
        </w:rPr>
        <w:t>ной росписи)</w:t>
      </w:r>
      <w:r w:rsidR="00F91E00" w:rsidRPr="00F91E00">
        <w:rPr>
          <w:szCs w:val="28"/>
        </w:rPr>
        <w:t>, средства участников Программы освоены на 100,00 пр</w:t>
      </w:r>
      <w:r w:rsidR="00F91E00" w:rsidRPr="00F91E00">
        <w:rPr>
          <w:szCs w:val="28"/>
        </w:rPr>
        <w:t>о</w:t>
      </w:r>
      <w:r w:rsidR="00F91E00" w:rsidRPr="00F91E00">
        <w:rPr>
          <w:szCs w:val="28"/>
        </w:rPr>
        <w:t>центов</w:t>
      </w:r>
      <w:r w:rsidRPr="00F91E00">
        <w:rPr>
          <w:szCs w:val="28"/>
        </w:rPr>
        <w:t>.</w:t>
      </w:r>
      <w:proofErr w:type="gramEnd"/>
    </w:p>
    <w:p w:rsidR="00CE3D79" w:rsidRPr="00F91E00" w:rsidRDefault="008F7551">
      <w:pPr>
        <w:pStyle w:val="20"/>
        <w:rPr>
          <w:szCs w:val="28"/>
        </w:rPr>
      </w:pPr>
      <w:r w:rsidRPr="00F91E00">
        <w:rPr>
          <w:szCs w:val="28"/>
        </w:rPr>
        <w:tab/>
        <w:t>Выполнение подпрограмм сложилось следующим образом.</w:t>
      </w:r>
    </w:p>
    <w:p w:rsidR="003D7C92" w:rsidRPr="008D6948" w:rsidRDefault="003D7C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CE3D79" w:rsidRPr="008D6948" w:rsidRDefault="003D7C92" w:rsidP="000D61CB">
      <w:pPr>
        <w:pStyle w:val="20"/>
        <w:ind w:firstLine="708"/>
        <w:rPr>
          <w:rStyle w:val="FontStyle29"/>
          <w:sz w:val="28"/>
          <w:szCs w:val="28"/>
        </w:rPr>
      </w:pPr>
      <w:r w:rsidRPr="004E38F6">
        <w:rPr>
          <w:szCs w:val="28"/>
        </w:rPr>
        <w:t xml:space="preserve">На реализацию Подпрограммы </w:t>
      </w:r>
      <w:r w:rsidR="00A02836">
        <w:rPr>
          <w:szCs w:val="28"/>
        </w:rPr>
        <w:t>«</w:t>
      </w:r>
      <w:r w:rsidR="00A02836" w:rsidRPr="00A02836">
        <w:rPr>
          <w:szCs w:val="28"/>
        </w:rPr>
        <w:t xml:space="preserve">Обеспечение условий для развития физической культуры и спорта в </w:t>
      </w:r>
      <w:proofErr w:type="spellStart"/>
      <w:r w:rsidR="00A02836" w:rsidRPr="00A02836">
        <w:rPr>
          <w:szCs w:val="28"/>
        </w:rPr>
        <w:t>Ипатовском</w:t>
      </w:r>
      <w:proofErr w:type="spellEnd"/>
      <w:r w:rsidR="00A02836" w:rsidRPr="00A02836">
        <w:rPr>
          <w:szCs w:val="28"/>
        </w:rPr>
        <w:t xml:space="preserve"> городском округе Ставропол</w:t>
      </w:r>
      <w:r w:rsidR="00A02836" w:rsidRPr="00A02836">
        <w:rPr>
          <w:szCs w:val="28"/>
        </w:rPr>
        <w:t>ь</w:t>
      </w:r>
      <w:r w:rsidR="00A02836" w:rsidRPr="00A02836">
        <w:rPr>
          <w:szCs w:val="28"/>
        </w:rPr>
        <w:t>ского края»</w:t>
      </w:r>
      <w:r w:rsidR="008F7551" w:rsidRPr="00A02836">
        <w:rPr>
          <w:szCs w:val="28"/>
        </w:rPr>
        <w:t xml:space="preserve"> в </w:t>
      </w:r>
      <w:r w:rsidR="008F7551" w:rsidRPr="00A02836">
        <w:rPr>
          <w:rStyle w:val="FontStyle29"/>
          <w:sz w:val="28"/>
          <w:szCs w:val="28"/>
        </w:rPr>
        <w:t>201</w:t>
      </w:r>
      <w:r w:rsidR="004E38F6" w:rsidRPr="00A02836">
        <w:rPr>
          <w:rStyle w:val="FontStyle29"/>
          <w:sz w:val="28"/>
          <w:szCs w:val="28"/>
        </w:rPr>
        <w:t>8</w:t>
      </w:r>
      <w:r w:rsidR="008F7551" w:rsidRPr="00A02836">
        <w:rPr>
          <w:rStyle w:val="FontStyle29"/>
          <w:sz w:val="28"/>
          <w:szCs w:val="28"/>
        </w:rPr>
        <w:t xml:space="preserve"> году предусмотрено финансирование </w:t>
      </w:r>
      <w:r w:rsidR="00A02836" w:rsidRPr="00EB11DB">
        <w:rPr>
          <w:szCs w:val="28"/>
        </w:rPr>
        <w:t xml:space="preserve">в объеме </w:t>
      </w:r>
      <w:r w:rsidR="0045764F">
        <w:rPr>
          <w:szCs w:val="28"/>
        </w:rPr>
        <w:t>34 077</w:t>
      </w:r>
      <w:r w:rsidR="00A02836" w:rsidRPr="00F91E00">
        <w:rPr>
          <w:szCs w:val="28"/>
        </w:rPr>
        <w:t>,</w:t>
      </w:r>
      <w:r w:rsidR="0045764F">
        <w:rPr>
          <w:szCs w:val="28"/>
        </w:rPr>
        <w:t>86</w:t>
      </w:r>
      <w:r w:rsidR="00A02836" w:rsidRPr="00F91E00">
        <w:rPr>
          <w:szCs w:val="28"/>
        </w:rPr>
        <w:t xml:space="preserve"> тысяч рублей, в том числе за счет средств бюджета </w:t>
      </w:r>
      <w:proofErr w:type="spellStart"/>
      <w:r w:rsidR="00A02836" w:rsidRPr="00F91E00">
        <w:rPr>
          <w:szCs w:val="28"/>
        </w:rPr>
        <w:t>Ипатовского</w:t>
      </w:r>
      <w:proofErr w:type="spellEnd"/>
      <w:r w:rsidR="00A02836" w:rsidRPr="00F91E00">
        <w:rPr>
          <w:szCs w:val="28"/>
        </w:rPr>
        <w:t xml:space="preserve"> городского округа Ставропольского края (далее – местный бюджет) – </w:t>
      </w:r>
      <w:r w:rsidR="0045764F">
        <w:rPr>
          <w:bCs/>
          <w:szCs w:val="18"/>
        </w:rPr>
        <w:t>17 710,39</w:t>
      </w:r>
      <w:r w:rsidR="00A02836" w:rsidRPr="00F91E00">
        <w:rPr>
          <w:szCs w:val="28"/>
        </w:rPr>
        <w:t>тысяч рублей, бюджета Ставропольского края (дале</w:t>
      </w:r>
      <w:proofErr w:type="gramStart"/>
      <w:r w:rsidR="00A02836" w:rsidRPr="00F91E00">
        <w:rPr>
          <w:szCs w:val="28"/>
        </w:rPr>
        <w:t>е-</w:t>
      </w:r>
      <w:proofErr w:type="gramEnd"/>
      <w:r w:rsidR="00A02836" w:rsidRPr="00F91E00">
        <w:rPr>
          <w:szCs w:val="28"/>
        </w:rPr>
        <w:t xml:space="preserve"> краевой бюджет)- </w:t>
      </w:r>
      <w:r w:rsidR="00A02836">
        <w:rPr>
          <w:szCs w:val="28"/>
        </w:rPr>
        <w:t>15 545,12</w:t>
      </w:r>
      <w:r w:rsidR="00A02836" w:rsidRPr="00F91E00">
        <w:rPr>
          <w:szCs w:val="28"/>
        </w:rPr>
        <w:t xml:space="preserve"> тысячи рублей, средств муниципальных унитарных предприятий </w:t>
      </w:r>
      <w:proofErr w:type="spellStart"/>
      <w:r w:rsidR="00A02836" w:rsidRPr="00F91E00">
        <w:rPr>
          <w:szCs w:val="28"/>
        </w:rPr>
        <w:t>Ипатовск</w:t>
      </w:r>
      <w:r w:rsidR="00A02836" w:rsidRPr="00F91E00">
        <w:rPr>
          <w:szCs w:val="28"/>
        </w:rPr>
        <w:t>о</w:t>
      </w:r>
      <w:r w:rsidR="00A02836" w:rsidRPr="00F91E00">
        <w:rPr>
          <w:szCs w:val="28"/>
        </w:rPr>
        <w:t>го</w:t>
      </w:r>
      <w:proofErr w:type="spellEnd"/>
      <w:r w:rsidR="00A02836" w:rsidRPr="00F91E00">
        <w:rPr>
          <w:szCs w:val="28"/>
        </w:rPr>
        <w:t xml:space="preserve"> городского округа Ставропольского края, юридических лиц и индивид</w:t>
      </w:r>
      <w:r w:rsidR="00A02836" w:rsidRPr="00F91E00">
        <w:rPr>
          <w:szCs w:val="28"/>
        </w:rPr>
        <w:t>у</w:t>
      </w:r>
      <w:r w:rsidR="00A02836" w:rsidRPr="00F91E00">
        <w:rPr>
          <w:szCs w:val="28"/>
        </w:rPr>
        <w:t>альных предпринимателей (дале</w:t>
      </w:r>
      <w:proofErr w:type="gramStart"/>
      <w:r w:rsidR="00A02836" w:rsidRPr="00F91E00">
        <w:rPr>
          <w:szCs w:val="28"/>
        </w:rPr>
        <w:t>е-</w:t>
      </w:r>
      <w:proofErr w:type="gramEnd"/>
      <w:r w:rsidR="00A02836" w:rsidRPr="00F91E00">
        <w:rPr>
          <w:szCs w:val="28"/>
        </w:rPr>
        <w:t xml:space="preserve"> средства участников Программы)- </w:t>
      </w:r>
      <w:r w:rsidR="00A02836">
        <w:rPr>
          <w:szCs w:val="28"/>
        </w:rPr>
        <w:t>822,35</w:t>
      </w:r>
      <w:r w:rsidR="00A02836" w:rsidRPr="00F91E00">
        <w:rPr>
          <w:szCs w:val="28"/>
        </w:rPr>
        <w:t xml:space="preserve"> тысяч рублей. </w:t>
      </w:r>
      <w:proofErr w:type="gramStart"/>
      <w:r w:rsidR="00A02836" w:rsidRPr="00F91E00">
        <w:rPr>
          <w:szCs w:val="28"/>
        </w:rPr>
        <w:t xml:space="preserve">Фактическое освоение денежных средств сложилось в объеме </w:t>
      </w:r>
      <w:r w:rsidR="0045764F">
        <w:rPr>
          <w:szCs w:val="28"/>
        </w:rPr>
        <w:t>34 056,32</w:t>
      </w:r>
      <w:r w:rsidR="00A02836" w:rsidRPr="00F91E00">
        <w:rPr>
          <w:szCs w:val="28"/>
        </w:rPr>
        <w:t xml:space="preserve"> тысяч рублей или 99,9</w:t>
      </w:r>
      <w:r w:rsidR="0045764F">
        <w:rPr>
          <w:szCs w:val="28"/>
        </w:rPr>
        <w:t>3</w:t>
      </w:r>
      <w:r w:rsidR="00A02836" w:rsidRPr="00F91E00">
        <w:rPr>
          <w:szCs w:val="28"/>
        </w:rPr>
        <w:t xml:space="preserve"> процентов к плановому финансированию, в том числе за счет средств местного бюджета- </w:t>
      </w:r>
      <w:r w:rsidR="0045764F">
        <w:rPr>
          <w:bCs/>
          <w:szCs w:val="18"/>
        </w:rPr>
        <w:t>17 710,39</w:t>
      </w:r>
      <w:r w:rsidR="0045764F">
        <w:rPr>
          <w:szCs w:val="28"/>
        </w:rPr>
        <w:t>тысяч</w:t>
      </w:r>
      <w:r w:rsidR="00A02836">
        <w:rPr>
          <w:szCs w:val="28"/>
        </w:rPr>
        <w:t xml:space="preserve"> рублей (100</w:t>
      </w:r>
      <w:r w:rsidR="00A02836" w:rsidRPr="00F91E00">
        <w:rPr>
          <w:szCs w:val="28"/>
        </w:rPr>
        <w:t xml:space="preserve"> процентов к бюджетной росписи), за счет средств краевого бюджета- </w:t>
      </w:r>
      <w:r w:rsidR="00A02836">
        <w:rPr>
          <w:szCs w:val="28"/>
        </w:rPr>
        <w:t xml:space="preserve">15 523,48 </w:t>
      </w:r>
      <w:r w:rsidR="00A02836" w:rsidRPr="00F91E00">
        <w:rPr>
          <w:szCs w:val="28"/>
        </w:rPr>
        <w:t>тысячи рублей (99,</w:t>
      </w:r>
      <w:r w:rsidR="00A02836">
        <w:rPr>
          <w:szCs w:val="28"/>
        </w:rPr>
        <w:t>8</w:t>
      </w:r>
      <w:r w:rsidR="00A02836" w:rsidRPr="00F91E00">
        <w:rPr>
          <w:szCs w:val="28"/>
        </w:rPr>
        <w:t>6процентов к бюджет</w:t>
      </w:r>
      <w:r w:rsidR="00A02836">
        <w:rPr>
          <w:szCs w:val="28"/>
        </w:rPr>
        <w:t>ной росписи)</w:t>
      </w:r>
      <w:r w:rsidR="00A02836" w:rsidRPr="00F91E00">
        <w:rPr>
          <w:szCs w:val="28"/>
        </w:rPr>
        <w:t>, средства участников Программы освоены на 100,00 процентов.</w:t>
      </w:r>
      <w:proofErr w:type="gramEnd"/>
    </w:p>
    <w:p w:rsidR="009B2884" w:rsidRPr="009B2884" w:rsidRDefault="008F7551" w:rsidP="009B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05B9">
        <w:rPr>
          <w:rFonts w:ascii="Times New Roman" w:hAnsi="Times New Roman" w:cs="Times New Roman"/>
          <w:sz w:val="28"/>
          <w:szCs w:val="28"/>
        </w:rPr>
        <w:t>В</w:t>
      </w:r>
      <w:r w:rsidR="003D7C92" w:rsidRPr="00B105B9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45764F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9B2884">
        <w:rPr>
          <w:rFonts w:ascii="Times New Roman" w:hAnsi="Times New Roman" w:cs="Times New Roman"/>
          <w:sz w:val="28"/>
          <w:szCs w:val="28"/>
        </w:rPr>
        <w:t>Задачи</w:t>
      </w:r>
      <w:r w:rsidR="0045764F" w:rsidRPr="0045764F">
        <w:rPr>
          <w:rFonts w:ascii="Times New Roman" w:hAnsi="Times New Roman" w:cs="Times New Roman"/>
          <w:sz w:val="28"/>
          <w:szCs w:val="28"/>
        </w:rPr>
        <w:t xml:space="preserve"> 1</w:t>
      </w:r>
      <w:r w:rsidR="0045764F">
        <w:rPr>
          <w:rFonts w:ascii="Times New Roman" w:hAnsi="Times New Roman" w:cs="Times New Roman"/>
          <w:sz w:val="28"/>
          <w:szCs w:val="28"/>
        </w:rPr>
        <w:t xml:space="preserve"> Подпрограммы «</w:t>
      </w:r>
      <w:r w:rsidR="0045764F" w:rsidRPr="0045764F">
        <w:rPr>
          <w:rFonts w:ascii="Times New Roman" w:hAnsi="Times New Roman" w:cs="Times New Roman"/>
          <w:sz w:val="28"/>
          <w:szCs w:val="28"/>
        </w:rPr>
        <w:t>Создание необход</w:t>
      </w:r>
      <w:r w:rsidR="0045764F" w:rsidRPr="0045764F">
        <w:rPr>
          <w:rFonts w:ascii="Times New Roman" w:hAnsi="Times New Roman" w:cs="Times New Roman"/>
          <w:sz w:val="28"/>
          <w:szCs w:val="28"/>
        </w:rPr>
        <w:t>и</w:t>
      </w:r>
      <w:r w:rsidR="0045764F" w:rsidRPr="0045764F">
        <w:rPr>
          <w:rFonts w:ascii="Times New Roman" w:hAnsi="Times New Roman" w:cs="Times New Roman"/>
          <w:sz w:val="28"/>
          <w:szCs w:val="28"/>
        </w:rPr>
        <w:t xml:space="preserve">мых условий для приобщения всех категорий населения </w:t>
      </w:r>
      <w:proofErr w:type="spellStart"/>
      <w:r w:rsidR="0045764F" w:rsidRPr="0045764F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45764F" w:rsidRPr="0045764F">
        <w:rPr>
          <w:rFonts w:ascii="Times New Roman" w:hAnsi="Times New Roman" w:cs="Times New Roman"/>
          <w:sz w:val="28"/>
          <w:szCs w:val="28"/>
        </w:rPr>
        <w:t xml:space="preserve"> горо</w:t>
      </w:r>
      <w:r w:rsidR="0045764F" w:rsidRPr="0045764F">
        <w:rPr>
          <w:rFonts w:ascii="Times New Roman" w:hAnsi="Times New Roman" w:cs="Times New Roman"/>
          <w:sz w:val="28"/>
          <w:szCs w:val="28"/>
        </w:rPr>
        <w:t>д</w:t>
      </w:r>
      <w:r w:rsidR="0045764F" w:rsidRPr="0045764F">
        <w:rPr>
          <w:rFonts w:ascii="Times New Roman" w:hAnsi="Times New Roman" w:cs="Times New Roman"/>
          <w:sz w:val="28"/>
          <w:szCs w:val="28"/>
        </w:rPr>
        <w:lastRenderedPageBreak/>
        <w:t>ского округа к регулярным занятиям</w:t>
      </w:r>
      <w:r w:rsidR="0045764F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спортом» о</w:t>
      </w:r>
      <w:r w:rsidR="0045764F" w:rsidRPr="0045764F">
        <w:rPr>
          <w:rFonts w:ascii="Times New Roman" w:hAnsi="Times New Roman" w:cs="Times New Roman"/>
          <w:sz w:val="28"/>
          <w:szCs w:val="28"/>
        </w:rPr>
        <w:t>т</w:t>
      </w:r>
      <w:r w:rsidR="0045764F" w:rsidRPr="0045764F">
        <w:rPr>
          <w:rFonts w:ascii="Times New Roman" w:hAnsi="Times New Roman" w:cs="Times New Roman"/>
          <w:sz w:val="28"/>
          <w:szCs w:val="28"/>
        </w:rPr>
        <w:t>ветствен</w:t>
      </w:r>
      <w:r w:rsidR="0045764F">
        <w:rPr>
          <w:rFonts w:ascii="Times New Roman" w:hAnsi="Times New Roman" w:cs="Times New Roman"/>
          <w:sz w:val="28"/>
          <w:szCs w:val="28"/>
        </w:rPr>
        <w:t>ными исполнителями</w:t>
      </w:r>
      <w:r w:rsidR="0045764F" w:rsidRPr="0045764F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45764F">
        <w:rPr>
          <w:rFonts w:ascii="Times New Roman" w:hAnsi="Times New Roman" w:cs="Times New Roman"/>
          <w:sz w:val="28"/>
          <w:szCs w:val="28"/>
        </w:rPr>
        <w:t>ных мероприятий подпрограммы Пр</w:t>
      </w:r>
      <w:r w:rsidR="0045764F">
        <w:rPr>
          <w:rFonts w:ascii="Times New Roman" w:hAnsi="Times New Roman" w:cs="Times New Roman"/>
          <w:sz w:val="28"/>
          <w:szCs w:val="28"/>
        </w:rPr>
        <w:t>о</w:t>
      </w:r>
      <w:r w:rsidR="0045764F">
        <w:rPr>
          <w:rFonts w:ascii="Times New Roman" w:hAnsi="Times New Roman" w:cs="Times New Roman"/>
          <w:sz w:val="28"/>
          <w:szCs w:val="28"/>
        </w:rPr>
        <w:t xml:space="preserve">граммы: </w:t>
      </w:r>
      <w:r w:rsidR="00D263CB">
        <w:rPr>
          <w:rFonts w:ascii="Times New Roman" w:hAnsi="Times New Roman" w:cs="Times New Roman"/>
          <w:sz w:val="28"/>
          <w:szCs w:val="28"/>
        </w:rPr>
        <w:t>к</w:t>
      </w:r>
      <w:r w:rsidR="009B2884" w:rsidRPr="009B2884">
        <w:rPr>
          <w:rFonts w:ascii="Times New Roman" w:hAnsi="Times New Roman" w:cs="Times New Roman"/>
          <w:sz w:val="28"/>
          <w:szCs w:val="28"/>
        </w:rPr>
        <w:t>омитет</w:t>
      </w:r>
      <w:r w:rsidR="00D263CB">
        <w:rPr>
          <w:rFonts w:ascii="Times New Roman" w:hAnsi="Times New Roman" w:cs="Times New Roman"/>
          <w:sz w:val="28"/>
          <w:szCs w:val="28"/>
        </w:rPr>
        <w:t>ом</w:t>
      </w:r>
      <w:r w:rsidR="009B2884" w:rsidRPr="009B2884">
        <w:rPr>
          <w:rFonts w:ascii="Times New Roman" w:hAnsi="Times New Roman" w:cs="Times New Roman"/>
          <w:sz w:val="28"/>
          <w:szCs w:val="28"/>
        </w:rPr>
        <w:t xml:space="preserve"> по физической культуре и спорту </w:t>
      </w:r>
      <w:proofErr w:type="spellStart"/>
      <w:r w:rsidR="009B2884" w:rsidRPr="009B2884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9B2884" w:rsidRPr="009B2884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9B2884" w:rsidRPr="009B2884">
        <w:rPr>
          <w:rFonts w:ascii="Times New Roman" w:hAnsi="Times New Roman" w:cs="Times New Roman"/>
          <w:sz w:val="28"/>
          <w:szCs w:val="28"/>
        </w:rPr>
        <w:t>о</w:t>
      </w:r>
      <w:r w:rsidR="009B2884" w:rsidRPr="009B2884"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  <w:r w:rsidR="009B2884">
        <w:rPr>
          <w:rFonts w:ascii="Times New Roman" w:hAnsi="Times New Roman" w:cs="Times New Roman"/>
          <w:sz w:val="28"/>
          <w:szCs w:val="28"/>
        </w:rPr>
        <w:t xml:space="preserve">, </w:t>
      </w:r>
      <w:r w:rsidR="0045764F">
        <w:rPr>
          <w:rFonts w:ascii="Times New Roman" w:hAnsi="Times New Roman" w:cs="Times New Roman"/>
          <w:sz w:val="28"/>
          <w:szCs w:val="28"/>
        </w:rPr>
        <w:t>МБУ ФКС</w:t>
      </w:r>
      <w:r w:rsidR="0045764F" w:rsidRPr="0045764F">
        <w:rPr>
          <w:rFonts w:ascii="Times New Roman" w:hAnsi="Times New Roman" w:cs="Times New Roman"/>
          <w:sz w:val="28"/>
          <w:szCs w:val="28"/>
        </w:rPr>
        <w:t xml:space="preserve"> «Прогресс»</w:t>
      </w:r>
      <w:r w:rsidRPr="00B105B9">
        <w:rPr>
          <w:rFonts w:ascii="Times New Roman" w:hAnsi="Times New Roman" w:cs="Times New Roman"/>
          <w:sz w:val="28"/>
          <w:szCs w:val="28"/>
        </w:rPr>
        <w:t xml:space="preserve">, </w:t>
      </w:r>
      <w:r w:rsidR="0045764F">
        <w:rPr>
          <w:rFonts w:ascii="Times New Roman" w:hAnsi="Times New Roman" w:cs="Times New Roman"/>
          <w:sz w:val="28"/>
          <w:szCs w:val="28"/>
        </w:rPr>
        <w:t>МБУ «Детский спортивно оздоровительный парк»</w:t>
      </w:r>
      <w:r w:rsidR="009B2884">
        <w:rPr>
          <w:rFonts w:ascii="Times New Roman" w:hAnsi="Times New Roman" w:cs="Times New Roman"/>
          <w:sz w:val="28"/>
          <w:szCs w:val="28"/>
        </w:rPr>
        <w:t xml:space="preserve"> и соисполнителем Программы - </w:t>
      </w:r>
      <w:r w:rsidR="009B2884" w:rsidRPr="009B2884">
        <w:rPr>
          <w:rFonts w:ascii="Times New Roman" w:hAnsi="Times New Roman" w:cs="Times New Roman"/>
          <w:sz w:val="28"/>
          <w:szCs w:val="28"/>
        </w:rPr>
        <w:t>отдел</w:t>
      </w:r>
      <w:r w:rsidR="009B2884">
        <w:rPr>
          <w:rFonts w:ascii="Times New Roman" w:hAnsi="Times New Roman" w:cs="Times New Roman"/>
          <w:sz w:val="28"/>
          <w:szCs w:val="28"/>
        </w:rPr>
        <w:t>ом</w:t>
      </w:r>
      <w:r w:rsidR="009B2884" w:rsidRPr="009B2884">
        <w:rPr>
          <w:rFonts w:ascii="Times New Roman" w:hAnsi="Times New Roman" w:cs="Times New Roman"/>
          <w:sz w:val="28"/>
          <w:szCs w:val="28"/>
        </w:rPr>
        <w:t xml:space="preserve"> образования администрации </w:t>
      </w:r>
      <w:proofErr w:type="spellStart"/>
      <w:r w:rsidR="009B2884" w:rsidRPr="009B2884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9B2884" w:rsidRPr="009B2884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</w:t>
      </w:r>
      <w:r w:rsidR="009B2884" w:rsidRPr="009B2884">
        <w:rPr>
          <w:rFonts w:ascii="Times New Roman" w:hAnsi="Times New Roman" w:cs="Times New Roman"/>
          <w:sz w:val="28"/>
          <w:szCs w:val="28"/>
        </w:rPr>
        <w:t>о</w:t>
      </w:r>
      <w:r w:rsidR="009B2884" w:rsidRPr="009B2884">
        <w:rPr>
          <w:rFonts w:ascii="Times New Roman" w:hAnsi="Times New Roman" w:cs="Times New Roman"/>
          <w:sz w:val="28"/>
          <w:szCs w:val="28"/>
        </w:rPr>
        <w:t>го края</w:t>
      </w:r>
      <w:proofErr w:type="gramEnd"/>
      <w:r w:rsidR="009B2884" w:rsidRPr="009B28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2884" w:rsidRPr="009B2884">
        <w:rPr>
          <w:rFonts w:ascii="Times New Roman" w:hAnsi="Times New Roman" w:cs="Times New Roman"/>
          <w:sz w:val="28"/>
          <w:szCs w:val="28"/>
        </w:rPr>
        <w:t xml:space="preserve">увеличен </w:t>
      </w:r>
      <w:r w:rsidR="009B2884" w:rsidRPr="009B2884">
        <w:rPr>
          <w:rFonts w:ascii="Times New Roman" w:hAnsi="Times New Roman" w:cs="Times New Roman"/>
          <w:sz w:val="28"/>
        </w:rPr>
        <w:t>показатель «Доля населения, систематически занимающ</w:t>
      </w:r>
      <w:r w:rsidR="009B2884" w:rsidRPr="009B2884">
        <w:rPr>
          <w:rFonts w:ascii="Times New Roman" w:hAnsi="Times New Roman" w:cs="Times New Roman"/>
          <w:sz w:val="28"/>
        </w:rPr>
        <w:t>е</w:t>
      </w:r>
      <w:r w:rsidR="009B2884" w:rsidRPr="009B2884">
        <w:rPr>
          <w:rFonts w:ascii="Times New Roman" w:hAnsi="Times New Roman" w:cs="Times New Roman"/>
          <w:sz w:val="28"/>
        </w:rPr>
        <w:t xml:space="preserve">гося физической культурой и спортом» в </w:t>
      </w:r>
      <w:proofErr w:type="spellStart"/>
      <w:r w:rsidR="009B2884" w:rsidRPr="009B2884">
        <w:rPr>
          <w:rFonts w:ascii="Times New Roman" w:hAnsi="Times New Roman" w:cs="Times New Roman"/>
          <w:sz w:val="28"/>
        </w:rPr>
        <w:t>Ипатовском</w:t>
      </w:r>
      <w:proofErr w:type="spellEnd"/>
      <w:r w:rsidR="009B2884" w:rsidRPr="009B2884">
        <w:rPr>
          <w:rFonts w:ascii="Times New Roman" w:hAnsi="Times New Roman" w:cs="Times New Roman"/>
          <w:sz w:val="28"/>
        </w:rPr>
        <w:t xml:space="preserve"> районе по состоянию на 01 января 2019 г. до 39,8%, в сравнении с 32,4 % в 2018 г.</w:t>
      </w:r>
      <w:r w:rsidR="009B2884" w:rsidRPr="009B2884">
        <w:rPr>
          <w:rFonts w:ascii="Times New Roman" w:hAnsi="Times New Roman" w:cs="Times New Roman"/>
          <w:sz w:val="28"/>
          <w:szCs w:val="28"/>
        </w:rPr>
        <w:t xml:space="preserve"> от общей чи</w:t>
      </w:r>
      <w:r w:rsidR="009B2884" w:rsidRPr="009B2884">
        <w:rPr>
          <w:rFonts w:ascii="Times New Roman" w:hAnsi="Times New Roman" w:cs="Times New Roman"/>
          <w:sz w:val="28"/>
          <w:szCs w:val="28"/>
        </w:rPr>
        <w:t>с</w:t>
      </w:r>
      <w:r w:rsidR="009B2884" w:rsidRPr="009B2884">
        <w:rPr>
          <w:rFonts w:ascii="Times New Roman" w:hAnsi="Times New Roman" w:cs="Times New Roman"/>
          <w:sz w:val="28"/>
          <w:szCs w:val="28"/>
        </w:rPr>
        <w:t>ленности жителей района в возрасте от 3 до 79 лет</w:t>
      </w:r>
      <w:r w:rsidR="009B2884" w:rsidRPr="009B2884">
        <w:rPr>
          <w:rFonts w:ascii="Times New Roman" w:hAnsi="Times New Roman" w:cs="Times New Roman"/>
          <w:sz w:val="28"/>
        </w:rPr>
        <w:t xml:space="preserve"> (краевой показатель 42,5% и 35,5% соответственно).</w:t>
      </w:r>
      <w:proofErr w:type="gramEnd"/>
    </w:p>
    <w:p w:rsidR="009B2884" w:rsidRDefault="009B2884" w:rsidP="009B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884">
        <w:rPr>
          <w:rFonts w:ascii="Times New Roman" w:hAnsi="Times New Roman" w:cs="Times New Roman"/>
          <w:sz w:val="28"/>
          <w:szCs w:val="28"/>
        </w:rPr>
        <w:t>На 267 человек увеличилось количество занимающихся различными видами спорта. По итогам 2018 года данный показатель составил 7485 чел.</w:t>
      </w:r>
    </w:p>
    <w:p w:rsidR="009B2884" w:rsidRDefault="009B2884" w:rsidP="009B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884">
        <w:rPr>
          <w:rFonts w:ascii="Times New Roman" w:hAnsi="Times New Roman" w:cs="Times New Roman"/>
          <w:sz w:val="28"/>
          <w:szCs w:val="28"/>
        </w:rPr>
        <w:t>В 2018 году учреждениями, подведомственными комитету по физич</w:t>
      </w:r>
      <w:r w:rsidRPr="009B2884">
        <w:rPr>
          <w:rFonts w:ascii="Times New Roman" w:hAnsi="Times New Roman" w:cs="Times New Roman"/>
          <w:sz w:val="28"/>
          <w:szCs w:val="28"/>
        </w:rPr>
        <w:t>е</w:t>
      </w:r>
      <w:r w:rsidRPr="009B2884">
        <w:rPr>
          <w:rFonts w:ascii="Times New Roman" w:hAnsi="Times New Roman" w:cs="Times New Roman"/>
          <w:sz w:val="28"/>
          <w:szCs w:val="28"/>
        </w:rPr>
        <w:t>ской культуре и спорту АИГО СК, организовано и проведено 47 физкульту</w:t>
      </w:r>
      <w:r w:rsidRPr="009B2884">
        <w:rPr>
          <w:rFonts w:ascii="Times New Roman" w:hAnsi="Times New Roman" w:cs="Times New Roman"/>
          <w:sz w:val="28"/>
          <w:szCs w:val="28"/>
        </w:rPr>
        <w:t>р</w:t>
      </w:r>
      <w:r w:rsidRPr="009B2884">
        <w:rPr>
          <w:rFonts w:ascii="Times New Roman" w:hAnsi="Times New Roman" w:cs="Times New Roman"/>
          <w:sz w:val="28"/>
          <w:szCs w:val="28"/>
        </w:rPr>
        <w:t>ных и спортивных мероприятий городского округа, в которых приняли уч</w:t>
      </w:r>
      <w:r w:rsidRPr="009B2884">
        <w:rPr>
          <w:rFonts w:ascii="Times New Roman" w:hAnsi="Times New Roman" w:cs="Times New Roman"/>
          <w:sz w:val="28"/>
          <w:szCs w:val="28"/>
        </w:rPr>
        <w:t>а</w:t>
      </w:r>
      <w:r w:rsidRPr="009B2884">
        <w:rPr>
          <w:rFonts w:ascii="Times New Roman" w:hAnsi="Times New Roman" w:cs="Times New Roman"/>
          <w:sz w:val="28"/>
          <w:szCs w:val="28"/>
        </w:rPr>
        <w:t xml:space="preserve">стие </w:t>
      </w:r>
      <w:r w:rsidRPr="009B2884">
        <w:rPr>
          <w:rFonts w:ascii="Times New Roman" w:eastAsia="Calibri" w:hAnsi="Times New Roman" w:cs="Times New Roman"/>
          <w:sz w:val="28"/>
          <w:szCs w:val="28"/>
          <w:lang w:eastAsia="en-US"/>
        </w:rPr>
        <w:t>3 377 человек</w:t>
      </w:r>
      <w:r w:rsidRPr="009B2884">
        <w:rPr>
          <w:rFonts w:ascii="Times New Roman" w:hAnsi="Times New Roman" w:cs="Times New Roman"/>
          <w:sz w:val="28"/>
          <w:szCs w:val="28"/>
        </w:rPr>
        <w:t>. Свыше 300спортсменов, в составе спортивных делегаций округа, приняли участие в 24 краевых физкультурно-спортивных меропри</w:t>
      </w:r>
      <w:r w:rsidRPr="009B2884">
        <w:rPr>
          <w:rFonts w:ascii="Times New Roman" w:hAnsi="Times New Roman" w:cs="Times New Roman"/>
          <w:sz w:val="28"/>
          <w:szCs w:val="28"/>
        </w:rPr>
        <w:t>я</w:t>
      </w:r>
      <w:r w:rsidRPr="009B2884">
        <w:rPr>
          <w:rFonts w:ascii="Times New Roman" w:hAnsi="Times New Roman" w:cs="Times New Roman"/>
          <w:sz w:val="28"/>
          <w:szCs w:val="28"/>
        </w:rPr>
        <w:t>тиях.</w:t>
      </w:r>
    </w:p>
    <w:p w:rsidR="009B2884" w:rsidRDefault="009B2884" w:rsidP="009B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884">
        <w:rPr>
          <w:rFonts w:ascii="Times New Roman" w:hAnsi="Times New Roman" w:cs="Times New Roman"/>
          <w:sz w:val="28"/>
          <w:szCs w:val="28"/>
        </w:rPr>
        <w:t>Среднемесячная номинальная начисленная заработная плата работн</w:t>
      </w:r>
      <w:r w:rsidRPr="009B2884">
        <w:rPr>
          <w:rFonts w:ascii="Times New Roman" w:hAnsi="Times New Roman" w:cs="Times New Roman"/>
          <w:sz w:val="28"/>
          <w:szCs w:val="28"/>
        </w:rPr>
        <w:t>и</w:t>
      </w:r>
      <w:r w:rsidRPr="009B2884">
        <w:rPr>
          <w:rFonts w:ascii="Times New Roman" w:hAnsi="Times New Roman" w:cs="Times New Roman"/>
          <w:sz w:val="28"/>
          <w:szCs w:val="28"/>
        </w:rPr>
        <w:t>ков муниципального бюджетного учреждения по физической культуре и спорту «Прогресс</w:t>
      </w:r>
      <w:r w:rsidRPr="00A349E3">
        <w:rPr>
          <w:rFonts w:ascii="Times New Roman" w:hAnsi="Times New Roman" w:cs="Times New Roman"/>
          <w:sz w:val="28"/>
          <w:szCs w:val="28"/>
        </w:rPr>
        <w:t>» составила</w:t>
      </w:r>
      <w:r w:rsidR="00A349E3" w:rsidRPr="00A349E3">
        <w:rPr>
          <w:rFonts w:ascii="Times New Roman" w:hAnsi="Times New Roman" w:cs="Times New Roman"/>
          <w:sz w:val="28"/>
          <w:szCs w:val="28"/>
        </w:rPr>
        <w:t xml:space="preserve"> 12767,00 рублей</w:t>
      </w:r>
      <w:r w:rsidRPr="00A349E3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A349E3" w:rsidRPr="00A349E3">
        <w:rPr>
          <w:rFonts w:ascii="Times New Roman" w:hAnsi="Times New Roman" w:cs="Times New Roman"/>
          <w:sz w:val="28"/>
          <w:szCs w:val="28"/>
        </w:rPr>
        <w:t>2667</w:t>
      </w:r>
      <w:r w:rsidR="00A349E3">
        <w:rPr>
          <w:rFonts w:ascii="Times New Roman" w:hAnsi="Times New Roman" w:cs="Times New Roman"/>
          <w:sz w:val="28"/>
          <w:szCs w:val="28"/>
        </w:rPr>
        <w:t>,00 рублей или на 26,4% выше запланированного.</w:t>
      </w:r>
    </w:p>
    <w:p w:rsidR="009B2884" w:rsidRDefault="009B2884" w:rsidP="009B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884">
        <w:rPr>
          <w:rFonts w:ascii="Times New Roman" w:hAnsi="Times New Roman" w:cs="Times New Roman"/>
          <w:sz w:val="28"/>
          <w:szCs w:val="28"/>
        </w:rPr>
        <w:t>Среднемесячная номинальная начисленная заработная плата работн</w:t>
      </w:r>
      <w:r w:rsidRPr="009B2884">
        <w:rPr>
          <w:rFonts w:ascii="Times New Roman" w:hAnsi="Times New Roman" w:cs="Times New Roman"/>
          <w:sz w:val="28"/>
          <w:szCs w:val="28"/>
        </w:rPr>
        <w:t>и</w:t>
      </w:r>
      <w:r w:rsidRPr="009B2884">
        <w:rPr>
          <w:rFonts w:ascii="Times New Roman" w:hAnsi="Times New Roman" w:cs="Times New Roman"/>
          <w:sz w:val="28"/>
          <w:szCs w:val="28"/>
        </w:rPr>
        <w:t>ков муниципального бюджетного учреждения «Детский спортивно-оздоровительный парк» со</w:t>
      </w:r>
      <w:r w:rsidRPr="00524FB6">
        <w:rPr>
          <w:rFonts w:ascii="Times New Roman" w:hAnsi="Times New Roman" w:cs="Times New Roman"/>
          <w:sz w:val="28"/>
          <w:szCs w:val="28"/>
        </w:rPr>
        <w:t>ставила</w:t>
      </w:r>
      <w:r w:rsidR="00524FB6">
        <w:rPr>
          <w:rFonts w:ascii="Times New Roman" w:hAnsi="Times New Roman" w:cs="Times New Roman"/>
          <w:sz w:val="28"/>
          <w:szCs w:val="28"/>
        </w:rPr>
        <w:t>12 656,34 рублей, что на 2556,34 рубля или на 25,3% выше заплани</w:t>
      </w:r>
      <w:bookmarkStart w:id="0" w:name="_GoBack"/>
      <w:bookmarkEnd w:id="0"/>
      <w:r w:rsidR="00524FB6">
        <w:rPr>
          <w:rFonts w:ascii="Times New Roman" w:hAnsi="Times New Roman" w:cs="Times New Roman"/>
          <w:sz w:val="28"/>
          <w:szCs w:val="28"/>
        </w:rPr>
        <w:t>рованного.</w:t>
      </w:r>
    </w:p>
    <w:p w:rsidR="009B2884" w:rsidRDefault="009B2884" w:rsidP="009B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2884" w:rsidRPr="009B2884" w:rsidRDefault="009B2884" w:rsidP="00FE2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05B9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>выполнения Задачи 2 Подпрограммы «</w:t>
      </w:r>
      <w:r w:rsidRPr="009B2884">
        <w:rPr>
          <w:rFonts w:ascii="Times New Roman" w:hAnsi="Times New Roman" w:cs="Times New Roman"/>
          <w:sz w:val="28"/>
          <w:szCs w:val="28"/>
        </w:rPr>
        <w:t>Укрепление матер</w:t>
      </w:r>
      <w:r w:rsidRPr="009B2884">
        <w:rPr>
          <w:rFonts w:ascii="Times New Roman" w:hAnsi="Times New Roman" w:cs="Times New Roman"/>
          <w:sz w:val="28"/>
          <w:szCs w:val="28"/>
        </w:rPr>
        <w:t>и</w:t>
      </w:r>
      <w:r w:rsidRPr="009B2884">
        <w:rPr>
          <w:rFonts w:ascii="Times New Roman" w:hAnsi="Times New Roman" w:cs="Times New Roman"/>
          <w:sz w:val="28"/>
          <w:szCs w:val="28"/>
        </w:rPr>
        <w:t xml:space="preserve">альной базы и инфраструктуры физической культуры и спорта </w:t>
      </w:r>
      <w:proofErr w:type="spellStart"/>
      <w:r w:rsidRPr="009B2884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B2884">
        <w:rPr>
          <w:rFonts w:ascii="Times New Roman" w:hAnsi="Times New Roman" w:cs="Times New Roman"/>
          <w:sz w:val="28"/>
          <w:szCs w:val="28"/>
        </w:rPr>
        <w:t xml:space="preserve"> городского округа» и ее основного мероприятия «Развитие физкультурно-спортивной инфраструктуры, укрепление материально-технической базы физкультуры и спорта, в том числе капитальный ремонт, реконструкция и строительство спортивных объектов на территории городского округа» к</w:t>
      </w:r>
      <w:r w:rsidRPr="009B2884">
        <w:rPr>
          <w:rFonts w:ascii="Times New Roman" w:hAnsi="Times New Roman" w:cs="Times New Roman"/>
          <w:sz w:val="28"/>
          <w:szCs w:val="28"/>
        </w:rPr>
        <w:t>о</w:t>
      </w:r>
      <w:r w:rsidRPr="009B2884">
        <w:rPr>
          <w:rFonts w:ascii="Times New Roman" w:hAnsi="Times New Roman" w:cs="Times New Roman"/>
          <w:sz w:val="28"/>
          <w:szCs w:val="28"/>
        </w:rPr>
        <w:t xml:space="preserve">митетом по физической культуре и спорту </w:t>
      </w:r>
      <w:proofErr w:type="spellStart"/>
      <w:r w:rsidRPr="009B2884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B2884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проведена работа по совершенствованию</w:t>
      </w:r>
      <w:proofErr w:type="gramEnd"/>
      <w:r w:rsidRPr="009B2884">
        <w:rPr>
          <w:rFonts w:ascii="Times New Roman" w:hAnsi="Times New Roman" w:cs="Times New Roman"/>
          <w:sz w:val="28"/>
          <w:szCs w:val="28"/>
        </w:rPr>
        <w:t xml:space="preserve"> спортивной инфраструктуры на территории </w:t>
      </w:r>
      <w:proofErr w:type="spellStart"/>
      <w:r w:rsidRPr="009B2884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B2884">
        <w:rPr>
          <w:rFonts w:ascii="Times New Roman" w:hAnsi="Times New Roman" w:cs="Times New Roman"/>
          <w:sz w:val="28"/>
          <w:szCs w:val="28"/>
        </w:rPr>
        <w:t xml:space="preserve"> городского округа, введены в строй 6 новых спортивных сооружений, что позволило увеличить единовр</w:t>
      </w:r>
      <w:r w:rsidRPr="009B2884">
        <w:rPr>
          <w:rFonts w:ascii="Times New Roman" w:hAnsi="Times New Roman" w:cs="Times New Roman"/>
          <w:sz w:val="28"/>
          <w:szCs w:val="28"/>
        </w:rPr>
        <w:t>е</w:t>
      </w:r>
      <w:r w:rsidRPr="009B2884">
        <w:rPr>
          <w:rFonts w:ascii="Times New Roman" w:hAnsi="Times New Roman" w:cs="Times New Roman"/>
          <w:sz w:val="28"/>
          <w:szCs w:val="28"/>
        </w:rPr>
        <w:t>менную пропускную способность спортсооружений на 127 человек. По пр</w:t>
      </w:r>
      <w:r w:rsidRPr="009B2884">
        <w:rPr>
          <w:rFonts w:ascii="Times New Roman" w:hAnsi="Times New Roman" w:cs="Times New Roman"/>
          <w:sz w:val="28"/>
          <w:szCs w:val="28"/>
        </w:rPr>
        <w:t>о</w:t>
      </w:r>
      <w:r w:rsidRPr="009B2884">
        <w:rPr>
          <w:rFonts w:ascii="Times New Roman" w:hAnsi="Times New Roman" w:cs="Times New Roman"/>
          <w:sz w:val="28"/>
          <w:szCs w:val="28"/>
        </w:rPr>
        <w:t xml:space="preserve">грамме </w:t>
      </w:r>
      <w:proofErr w:type="gramStart"/>
      <w:r w:rsidRPr="009B2884">
        <w:rPr>
          <w:rFonts w:ascii="Times New Roman" w:hAnsi="Times New Roman" w:cs="Times New Roman"/>
          <w:sz w:val="28"/>
          <w:szCs w:val="28"/>
        </w:rPr>
        <w:t>поддержки проектов развития территорий муниципальных образов</w:t>
      </w:r>
      <w:r w:rsidRPr="009B2884">
        <w:rPr>
          <w:rFonts w:ascii="Times New Roman" w:hAnsi="Times New Roman" w:cs="Times New Roman"/>
          <w:sz w:val="28"/>
          <w:szCs w:val="28"/>
        </w:rPr>
        <w:t>а</w:t>
      </w:r>
      <w:r w:rsidRPr="009B2884">
        <w:rPr>
          <w:rFonts w:ascii="Times New Roman" w:hAnsi="Times New Roman" w:cs="Times New Roman"/>
          <w:sz w:val="28"/>
          <w:szCs w:val="28"/>
        </w:rPr>
        <w:t>ний Ставропольского</w:t>
      </w:r>
      <w:proofErr w:type="gramEnd"/>
      <w:r w:rsidRPr="009B2884">
        <w:rPr>
          <w:rFonts w:ascii="Times New Roman" w:hAnsi="Times New Roman" w:cs="Times New Roman"/>
          <w:sz w:val="28"/>
          <w:szCs w:val="28"/>
        </w:rPr>
        <w:t xml:space="preserve"> края, </w:t>
      </w:r>
      <w:r w:rsidRPr="009B2884">
        <w:rPr>
          <w:rStyle w:val="small-red"/>
          <w:rFonts w:ascii="Times New Roman" w:hAnsi="Times New Roman" w:cs="Times New Roman"/>
          <w:sz w:val="28"/>
          <w:szCs w:val="28"/>
        </w:rPr>
        <w:t>основанных на местных инициативах</w:t>
      </w:r>
      <w:r w:rsidRPr="009B2884">
        <w:rPr>
          <w:rFonts w:ascii="Times New Roman" w:hAnsi="Times New Roman" w:cs="Times New Roman"/>
          <w:sz w:val="28"/>
          <w:szCs w:val="28"/>
        </w:rPr>
        <w:t xml:space="preserve"> проведена работа по устройству универсальных спортивных площадок в селе Лиман и селе Большая Джалга. На реализацию проектов затрачены средства в объеме 4 466 тыс. руб. </w:t>
      </w:r>
    </w:p>
    <w:p w:rsidR="009B2884" w:rsidRPr="009B2884" w:rsidRDefault="009B2884" w:rsidP="00FE2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884">
        <w:rPr>
          <w:rFonts w:ascii="Times New Roman" w:hAnsi="Times New Roman" w:cs="Times New Roman"/>
          <w:sz w:val="28"/>
          <w:szCs w:val="28"/>
          <w:lang w:eastAsia="ar-SA"/>
        </w:rPr>
        <w:t xml:space="preserve">В сентябре 2018 года завершены работы по реализации </w:t>
      </w:r>
      <w:r w:rsidRPr="009B2884">
        <w:rPr>
          <w:rFonts w:ascii="Times New Roman" w:hAnsi="Times New Roman" w:cs="Times New Roman"/>
          <w:sz w:val="28"/>
          <w:szCs w:val="28"/>
        </w:rPr>
        <w:t>проекта «Р</w:t>
      </w:r>
      <w:r w:rsidRPr="009B2884">
        <w:rPr>
          <w:rFonts w:ascii="Times New Roman" w:hAnsi="Times New Roman" w:cs="Times New Roman"/>
          <w:sz w:val="28"/>
          <w:szCs w:val="28"/>
        </w:rPr>
        <w:t>е</w:t>
      </w:r>
      <w:r w:rsidRPr="009B2884">
        <w:rPr>
          <w:rFonts w:ascii="Times New Roman" w:hAnsi="Times New Roman" w:cs="Times New Roman"/>
          <w:sz w:val="28"/>
          <w:szCs w:val="28"/>
        </w:rPr>
        <w:t xml:space="preserve">конструкция беговых дорожек и игровых площадок стадиона» в </w:t>
      </w:r>
      <w:proofErr w:type="gramStart"/>
      <w:r w:rsidRPr="009B288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B2884">
        <w:rPr>
          <w:rFonts w:ascii="Times New Roman" w:hAnsi="Times New Roman" w:cs="Times New Roman"/>
          <w:sz w:val="28"/>
          <w:szCs w:val="28"/>
        </w:rPr>
        <w:t xml:space="preserve">. Ипатово. </w:t>
      </w:r>
      <w:proofErr w:type="gramStart"/>
      <w:r w:rsidRPr="009B2884">
        <w:rPr>
          <w:rFonts w:ascii="Times New Roman" w:hAnsi="Times New Roman" w:cs="Times New Roman"/>
          <w:sz w:val="28"/>
          <w:szCs w:val="28"/>
        </w:rPr>
        <w:lastRenderedPageBreak/>
        <w:t>На реализацию проекта затрачено 13 810,18  тыс. руб., выделенных из бю</w:t>
      </w:r>
      <w:r w:rsidRPr="009B2884">
        <w:rPr>
          <w:rFonts w:ascii="Times New Roman" w:hAnsi="Times New Roman" w:cs="Times New Roman"/>
          <w:sz w:val="28"/>
          <w:szCs w:val="28"/>
        </w:rPr>
        <w:t>д</w:t>
      </w:r>
      <w:r w:rsidRPr="009B2884">
        <w:rPr>
          <w:rFonts w:ascii="Times New Roman" w:hAnsi="Times New Roman" w:cs="Times New Roman"/>
          <w:sz w:val="28"/>
          <w:szCs w:val="28"/>
        </w:rPr>
        <w:t xml:space="preserve">жета Ставропольского края в сумме 12 429,16 тыс. руб., направленных на реализацию мероприятий государственной программы Ставропольского края «Развитие физической культуры и спорта» и бюджета </w:t>
      </w:r>
      <w:proofErr w:type="spellStart"/>
      <w:r w:rsidRPr="009B2884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B2884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Pr="009B2884">
        <w:rPr>
          <w:rFonts w:ascii="Times New Roman" w:hAnsi="Times New Roman" w:cs="Times New Roman"/>
          <w:sz w:val="28"/>
          <w:szCs w:val="28"/>
        </w:rPr>
        <w:t>о</w:t>
      </w:r>
      <w:r w:rsidRPr="009B2884">
        <w:rPr>
          <w:rFonts w:ascii="Times New Roman" w:hAnsi="Times New Roman" w:cs="Times New Roman"/>
          <w:sz w:val="28"/>
          <w:szCs w:val="28"/>
        </w:rPr>
        <w:t>го округа в сумме 1381,02 тыс. руб., предусмотренных на реализацию мер</w:t>
      </w:r>
      <w:r w:rsidRPr="009B2884">
        <w:rPr>
          <w:rFonts w:ascii="Times New Roman" w:hAnsi="Times New Roman" w:cs="Times New Roman"/>
          <w:sz w:val="28"/>
          <w:szCs w:val="28"/>
        </w:rPr>
        <w:t>о</w:t>
      </w:r>
      <w:r w:rsidRPr="009B2884">
        <w:rPr>
          <w:rFonts w:ascii="Times New Roman" w:hAnsi="Times New Roman" w:cs="Times New Roman"/>
          <w:sz w:val="28"/>
          <w:szCs w:val="28"/>
        </w:rPr>
        <w:t>приятий муниципальной программы  «Развитие физической культуры и ма</w:t>
      </w:r>
      <w:r w:rsidRPr="009B2884">
        <w:rPr>
          <w:rFonts w:ascii="Times New Roman" w:hAnsi="Times New Roman" w:cs="Times New Roman"/>
          <w:sz w:val="28"/>
          <w:szCs w:val="28"/>
        </w:rPr>
        <w:t>с</w:t>
      </w:r>
      <w:r w:rsidRPr="009B2884">
        <w:rPr>
          <w:rFonts w:ascii="Times New Roman" w:hAnsi="Times New Roman" w:cs="Times New Roman"/>
          <w:sz w:val="28"/>
          <w:szCs w:val="28"/>
        </w:rPr>
        <w:t xml:space="preserve">сового спорта на территории </w:t>
      </w:r>
      <w:proofErr w:type="spellStart"/>
      <w:r w:rsidRPr="009B2884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B2884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</w:t>
      </w:r>
      <w:r w:rsidRPr="009B2884">
        <w:rPr>
          <w:rFonts w:ascii="Times New Roman" w:hAnsi="Times New Roman" w:cs="Times New Roman"/>
          <w:sz w:val="28"/>
          <w:szCs w:val="28"/>
        </w:rPr>
        <w:t>о</w:t>
      </w:r>
      <w:r w:rsidRPr="009B2884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9B2884">
        <w:rPr>
          <w:rFonts w:ascii="Times New Roman" w:hAnsi="Times New Roman" w:cs="Times New Roman"/>
          <w:sz w:val="28"/>
          <w:szCs w:val="28"/>
        </w:rPr>
        <w:t xml:space="preserve"> края».</w:t>
      </w:r>
    </w:p>
    <w:p w:rsidR="009B2884" w:rsidRDefault="009B2884" w:rsidP="00FE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2884">
        <w:rPr>
          <w:rFonts w:ascii="Times New Roman" w:hAnsi="Times New Roman" w:cs="Times New Roman"/>
          <w:sz w:val="28"/>
          <w:szCs w:val="28"/>
        </w:rPr>
        <w:t>По показателю обеспеченности населения спортивными сооружениями округ вышел на 10 место в крае (2017 год – 19 место). За 2018 год он увел</w:t>
      </w:r>
      <w:r w:rsidRPr="009B2884">
        <w:rPr>
          <w:rFonts w:ascii="Times New Roman" w:hAnsi="Times New Roman" w:cs="Times New Roman"/>
          <w:sz w:val="28"/>
          <w:szCs w:val="28"/>
        </w:rPr>
        <w:t>и</w:t>
      </w:r>
      <w:r w:rsidRPr="009B2884">
        <w:rPr>
          <w:rFonts w:ascii="Times New Roman" w:hAnsi="Times New Roman" w:cs="Times New Roman"/>
          <w:sz w:val="28"/>
          <w:szCs w:val="28"/>
        </w:rPr>
        <w:t xml:space="preserve">чился на 11,34% и на 01.01.2019 г. составил 46,53% (краевой показатель – 55,45%). </w:t>
      </w:r>
    </w:p>
    <w:p w:rsidR="001151FD" w:rsidRPr="00A769A7" w:rsidRDefault="001151FD" w:rsidP="00FE2B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69A7">
        <w:rPr>
          <w:rFonts w:ascii="Times New Roman" w:hAnsi="Times New Roman" w:cs="Times New Roman"/>
          <w:sz w:val="28"/>
          <w:szCs w:val="28"/>
        </w:rPr>
        <w:t xml:space="preserve">Информация о расходах </w:t>
      </w:r>
      <w:r w:rsidR="00A769A7" w:rsidRPr="00A769A7">
        <w:rPr>
          <w:rFonts w:ascii="Times New Roman" w:hAnsi="Times New Roman" w:cs="Times New Roman"/>
          <w:sz w:val="28"/>
          <w:szCs w:val="28"/>
        </w:rPr>
        <w:t>всех уровней бюджетов</w:t>
      </w:r>
      <w:r w:rsidRPr="00A769A7">
        <w:rPr>
          <w:rFonts w:ascii="Times New Roman" w:hAnsi="Times New Roman" w:cs="Times New Roman"/>
          <w:sz w:val="28"/>
          <w:szCs w:val="28"/>
        </w:rPr>
        <w:t>,</w:t>
      </w:r>
      <w:r w:rsidR="00A769A7" w:rsidRPr="00A769A7">
        <w:rPr>
          <w:rFonts w:ascii="Times New Roman" w:hAnsi="Times New Roman" w:cs="Times New Roman"/>
          <w:sz w:val="28"/>
          <w:szCs w:val="28"/>
        </w:rPr>
        <w:t xml:space="preserve"> а также средств уч</w:t>
      </w:r>
      <w:r w:rsidR="00A769A7" w:rsidRPr="00A769A7">
        <w:rPr>
          <w:rFonts w:ascii="Times New Roman" w:hAnsi="Times New Roman" w:cs="Times New Roman"/>
          <w:sz w:val="28"/>
          <w:szCs w:val="28"/>
        </w:rPr>
        <w:t>а</w:t>
      </w:r>
      <w:r w:rsidR="00A769A7" w:rsidRPr="00A769A7">
        <w:rPr>
          <w:rFonts w:ascii="Times New Roman" w:hAnsi="Times New Roman" w:cs="Times New Roman"/>
          <w:sz w:val="28"/>
          <w:szCs w:val="28"/>
        </w:rPr>
        <w:t>стников Программы</w:t>
      </w:r>
      <w:r w:rsidRPr="00A769A7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Pr="00A769A7">
        <w:rPr>
          <w:rFonts w:ascii="Times New Roman" w:eastAsia="Times New Roman" w:hAnsi="Times New Roman" w:cs="Times New Roman"/>
          <w:sz w:val="28"/>
          <w:szCs w:val="28"/>
        </w:rPr>
        <w:t>Подпрограммы представлены в таблице 11.</w:t>
      </w:r>
    </w:p>
    <w:p w:rsidR="000C7C67" w:rsidRPr="00A769A7" w:rsidRDefault="00C12FC7" w:rsidP="00A03EE9">
      <w:pPr>
        <w:spacing w:after="0" w:line="240" w:lineRule="auto"/>
        <w:ind w:firstLine="709"/>
        <w:jc w:val="both"/>
      </w:pPr>
      <w:r w:rsidRPr="00A769A7">
        <w:rPr>
          <w:rFonts w:ascii="Times New Roman" w:hAnsi="Times New Roman" w:cs="Times New Roman"/>
          <w:sz w:val="28"/>
          <w:szCs w:val="28"/>
        </w:rPr>
        <w:t xml:space="preserve">Сведения о степени выполнения основных мероприятий, мероприятий и контрольных событий </w:t>
      </w:r>
      <w:r w:rsidR="001151FD" w:rsidRPr="00A769A7">
        <w:rPr>
          <w:rFonts w:ascii="Times New Roman" w:eastAsia="Times New Roman" w:hAnsi="Times New Roman" w:cs="Times New Roman"/>
          <w:sz w:val="28"/>
          <w:szCs w:val="28"/>
        </w:rPr>
        <w:t>Подпрограммы представлены в таблице 13.</w:t>
      </w:r>
    </w:p>
    <w:p w:rsidR="000D61CB" w:rsidRDefault="000D61CB" w:rsidP="000D61CB">
      <w:pPr>
        <w:spacing w:after="0"/>
        <w:ind w:firstLine="708"/>
        <w:rPr>
          <w:szCs w:val="28"/>
        </w:rPr>
      </w:pPr>
    </w:p>
    <w:p w:rsidR="007E7F39" w:rsidRDefault="000D61CB" w:rsidP="00D37A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1CB">
        <w:rPr>
          <w:rFonts w:ascii="Times New Roman" w:hAnsi="Times New Roman" w:cs="Times New Roman"/>
          <w:sz w:val="28"/>
          <w:szCs w:val="28"/>
        </w:rPr>
        <w:t xml:space="preserve">На реализацию Подпрограммы «Обеспечение реализации Программы и иных мероприятий» в </w:t>
      </w:r>
      <w:r w:rsidRPr="000D61CB">
        <w:rPr>
          <w:rStyle w:val="FontStyle29"/>
          <w:sz w:val="28"/>
          <w:szCs w:val="28"/>
        </w:rPr>
        <w:t xml:space="preserve">2018 году предусмотрено финансирование </w:t>
      </w:r>
      <w:r w:rsidRPr="000D61CB">
        <w:rPr>
          <w:rFonts w:ascii="Times New Roman" w:hAnsi="Times New Roman" w:cs="Times New Roman"/>
          <w:sz w:val="28"/>
          <w:szCs w:val="28"/>
        </w:rPr>
        <w:t xml:space="preserve">в объеме </w:t>
      </w:r>
      <w:r>
        <w:rPr>
          <w:rFonts w:ascii="Times New Roman" w:hAnsi="Times New Roman" w:cs="Times New Roman"/>
          <w:sz w:val="28"/>
          <w:szCs w:val="28"/>
        </w:rPr>
        <w:t>2 244,14</w:t>
      </w:r>
      <w:r w:rsidRPr="000D61CB">
        <w:rPr>
          <w:rFonts w:ascii="Times New Roman" w:hAnsi="Times New Roman" w:cs="Times New Roman"/>
          <w:sz w:val="28"/>
          <w:szCs w:val="28"/>
        </w:rPr>
        <w:t xml:space="preserve"> тысяч рублей, в том числе за счет средств бюджета </w:t>
      </w:r>
      <w:proofErr w:type="spellStart"/>
      <w:r w:rsidRPr="000D61C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0D61CB">
        <w:rPr>
          <w:rFonts w:ascii="Times New Roman" w:hAnsi="Times New Roman" w:cs="Times New Roman"/>
          <w:sz w:val="28"/>
          <w:szCs w:val="28"/>
        </w:rPr>
        <w:t xml:space="preserve"> г</w:t>
      </w:r>
      <w:r w:rsidRPr="000D61CB">
        <w:rPr>
          <w:rFonts w:ascii="Times New Roman" w:hAnsi="Times New Roman" w:cs="Times New Roman"/>
          <w:sz w:val="28"/>
          <w:szCs w:val="28"/>
        </w:rPr>
        <w:t>о</w:t>
      </w:r>
      <w:r w:rsidRPr="000D61CB">
        <w:rPr>
          <w:rFonts w:ascii="Times New Roman" w:hAnsi="Times New Roman" w:cs="Times New Roman"/>
          <w:sz w:val="28"/>
          <w:szCs w:val="28"/>
        </w:rPr>
        <w:t xml:space="preserve">родского округа Ставропольского края (далее – местный бюджет) – </w:t>
      </w:r>
      <w:r>
        <w:rPr>
          <w:rFonts w:ascii="Times New Roman" w:hAnsi="Times New Roman" w:cs="Times New Roman"/>
          <w:bCs/>
          <w:sz w:val="28"/>
          <w:szCs w:val="28"/>
        </w:rPr>
        <w:t>2 244,14</w:t>
      </w:r>
      <w:r>
        <w:rPr>
          <w:rFonts w:ascii="Times New Roman" w:hAnsi="Times New Roman" w:cs="Times New Roman"/>
          <w:sz w:val="28"/>
          <w:szCs w:val="28"/>
        </w:rPr>
        <w:t xml:space="preserve">тысяч рублей. </w:t>
      </w:r>
      <w:r w:rsidRPr="000D61CB">
        <w:rPr>
          <w:rFonts w:ascii="Times New Roman" w:hAnsi="Times New Roman" w:cs="Times New Roman"/>
          <w:sz w:val="28"/>
          <w:szCs w:val="28"/>
        </w:rPr>
        <w:t>Фактическое освоение денежных сре</w:t>
      </w:r>
      <w:proofErr w:type="gramStart"/>
      <w:r w:rsidRPr="000D61CB">
        <w:rPr>
          <w:rFonts w:ascii="Times New Roman" w:hAnsi="Times New Roman" w:cs="Times New Roman"/>
          <w:sz w:val="28"/>
          <w:szCs w:val="28"/>
        </w:rPr>
        <w:t>дств сл</w:t>
      </w:r>
      <w:proofErr w:type="gramEnd"/>
      <w:r w:rsidRPr="000D61CB">
        <w:rPr>
          <w:rFonts w:ascii="Times New Roman" w:hAnsi="Times New Roman" w:cs="Times New Roman"/>
          <w:sz w:val="28"/>
          <w:szCs w:val="28"/>
        </w:rPr>
        <w:t xml:space="preserve">ожилось в объеме </w:t>
      </w:r>
      <w:r>
        <w:rPr>
          <w:rFonts w:ascii="Times New Roman" w:hAnsi="Times New Roman" w:cs="Times New Roman"/>
          <w:sz w:val="28"/>
          <w:szCs w:val="28"/>
        </w:rPr>
        <w:t xml:space="preserve">2 244,14 тысяч рублей, </w:t>
      </w:r>
      <w:r w:rsidRPr="000D61CB">
        <w:rPr>
          <w:rFonts w:ascii="Times New Roman" w:hAnsi="Times New Roman" w:cs="Times New Roman"/>
          <w:sz w:val="28"/>
          <w:szCs w:val="28"/>
        </w:rPr>
        <w:t xml:space="preserve">средства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0D61CB">
        <w:rPr>
          <w:rFonts w:ascii="Times New Roman" w:hAnsi="Times New Roman" w:cs="Times New Roman"/>
          <w:sz w:val="28"/>
          <w:szCs w:val="28"/>
        </w:rPr>
        <w:t>освоены на 100,00 процентов.</w:t>
      </w:r>
    </w:p>
    <w:p w:rsidR="000D61CB" w:rsidRPr="00A769A7" w:rsidRDefault="000D61CB" w:rsidP="00D37A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69A7">
        <w:rPr>
          <w:rFonts w:ascii="Times New Roman" w:hAnsi="Times New Roman" w:cs="Times New Roman"/>
          <w:sz w:val="28"/>
          <w:szCs w:val="28"/>
        </w:rPr>
        <w:t>Информация о расходах всех уровней бюджетов, а также средств уч</w:t>
      </w:r>
      <w:r w:rsidRPr="00A769A7">
        <w:rPr>
          <w:rFonts w:ascii="Times New Roman" w:hAnsi="Times New Roman" w:cs="Times New Roman"/>
          <w:sz w:val="28"/>
          <w:szCs w:val="28"/>
        </w:rPr>
        <w:t>а</w:t>
      </w:r>
      <w:r w:rsidRPr="00A769A7">
        <w:rPr>
          <w:rFonts w:ascii="Times New Roman" w:hAnsi="Times New Roman" w:cs="Times New Roman"/>
          <w:sz w:val="28"/>
          <w:szCs w:val="28"/>
        </w:rPr>
        <w:t xml:space="preserve">стников Программы на реализацию </w:t>
      </w:r>
      <w:r w:rsidRPr="00A769A7">
        <w:rPr>
          <w:rFonts w:ascii="Times New Roman" w:eastAsia="Times New Roman" w:hAnsi="Times New Roman" w:cs="Times New Roman"/>
          <w:sz w:val="28"/>
          <w:szCs w:val="28"/>
        </w:rPr>
        <w:t>Подпрограммы представлены в таблице 11.</w:t>
      </w:r>
    </w:p>
    <w:p w:rsidR="000D61CB" w:rsidRPr="00A769A7" w:rsidRDefault="000D61CB" w:rsidP="00D37A8F">
      <w:pPr>
        <w:spacing w:after="0" w:line="240" w:lineRule="auto"/>
        <w:ind w:firstLine="709"/>
        <w:jc w:val="both"/>
      </w:pPr>
      <w:r w:rsidRPr="00A769A7">
        <w:rPr>
          <w:rFonts w:ascii="Times New Roman" w:hAnsi="Times New Roman" w:cs="Times New Roman"/>
          <w:sz w:val="28"/>
          <w:szCs w:val="28"/>
        </w:rPr>
        <w:t xml:space="preserve">Сведения о степени выполнения основных мероприятий, мероприятий и контрольных событий </w:t>
      </w:r>
      <w:r w:rsidRPr="00A769A7">
        <w:rPr>
          <w:rFonts w:ascii="Times New Roman" w:eastAsia="Times New Roman" w:hAnsi="Times New Roman" w:cs="Times New Roman"/>
          <w:sz w:val="28"/>
          <w:szCs w:val="28"/>
        </w:rPr>
        <w:t>Подпрограммы представлены в таблице 13.</w:t>
      </w:r>
    </w:p>
    <w:p w:rsidR="000D61CB" w:rsidRPr="000D61CB" w:rsidRDefault="000D61CB" w:rsidP="00D37A8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57233" w:rsidRDefault="00957233" w:rsidP="00FE2B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B3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223781" w:rsidRPr="009E55B3">
        <w:rPr>
          <w:rFonts w:ascii="Times New Roman" w:hAnsi="Times New Roman" w:cs="Times New Roman"/>
          <w:b/>
          <w:sz w:val="28"/>
          <w:szCs w:val="28"/>
        </w:rPr>
        <w:t>рисков</w:t>
      </w:r>
      <w:r w:rsidRPr="009E55B3">
        <w:rPr>
          <w:rFonts w:ascii="Times New Roman" w:hAnsi="Times New Roman" w:cs="Times New Roman"/>
          <w:b/>
          <w:sz w:val="28"/>
          <w:szCs w:val="28"/>
        </w:rPr>
        <w:t>, повлиявших на ход реализации программы.</w:t>
      </w:r>
    </w:p>
    <w:p w:rsidR="00FE2B58" w:rsidRPr="00FE2B58" w:rsidRDefault="00FE2B58" w:rsidP="00FE2B5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9E55B3">
        <w:rPr>
          <w:rFonts w:ascii="Times New Roman" w:hAnsi="Times New Roman" w:cs="Times New Roman"/>
          <w:bCs/>
          <w:sz w:val="28"/>
          <w:szCs w:val="28"/>
        </w:rPr>
        <w:t>К внутренним и внешним рискам реализации программы относятся:</w:t>
      </w:r>
    </w:p>
    <w:p w:rsidR="00FE2B58" w:rsidRPr="00FE1886" w:rsidRDefault="000430CF" w:rsidP="00FE2B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FE2B58" w:rsidRPr="00FE1886">
        <w:rPr>
          <w:rFonts w:ascii="Times New Roman" w:hAnsi="Times New Roman"/>
          <w:sz w:val="28"/>
          <w:szCs w:val="28"/>
        </w:rPr>
        <w:t xml:space="preserve">ровень фактической обеспеченности спортивными сооружениями в </w:t>
      </w:r>
      <w:r>
        <w:rPr>
          <w:rFonts w:ascii="Times New Roman" w:hAnsi="Times New Roman"/>
          <w:sz w:val="28"/>
          <w:szCs w:val="28"/>
        </w:rPr>
        <w:t>городском округе</w:t>
      </w:r>
      <w:r w:rsidR="00FE2B58" w:rsidRPr="00FE1886">
        <w:rPr>
          <w:rFonts w:ascii="Times New Roman" w:hAnsi="Times New Roman"/>
          <w:sz w:val="28"/>
          <w:szCs w:val="28"/>
        </w:rPr>
        <w:t xml:space="preserve"> отстает от нормативной </w:t>
      </w:r>
      <w:proofErr w:type="spellStart"/>
      <w:r w:rsidR="00FE2B58" w:rsidRPr="00FE1886">
        <w:rPr>
          <w:rFonts w:ascii="Times New Roman" w:hAnsi="Times New Roman"/>
          <w:sz w:val="28"/>
          <w:szCs w:val="28"/>
        </w:rPr>
        <w:t>потребности</w:t>
      </w:r>
      <w:proofErr w:type="gramStart"/>
      <w:r w:rsidR="00FE2B58" w:rsidRPr="00FE1886">
        <w:rPr>
          <w:rFonts w:ascii="Times New Roman" w:hAnsi="Times New Roman"/>
          <w:sz w:val="28"/>
          <w:szCs w:val="28"/>
        </w:rPr>
        <w:t>.В</w:t>
      </w:r>
      <w:proofErr w:type="spellEnd"/>
      <w:proofErr w:type="gramEnd"/>
      <w:r w:rsidR="00FE2B58" w:rsidRPr="00FE1886">
        <w:rPr>
          <w:rFonts w:ascii="Times New Roman" w:hAnsi="Times New Roman"/>
          <w:sz w:val="28"/>
          <w:szCs w:val="28"/>
        </w:rPr>
        <w:t xml:space="preserve"> собственности </w:t>
      </w:r>
      <w:proofErr w:type="spellStart"/>
      <w:r w:rsidR="00FE2B58" w:rsidRPr="00FE1886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="00FE2B58" w:rsidRPr="00FE1886">
        <w:rPr>
          <w:rFonts w:ascii="Times New Roman" w:hAnsi="Times New Roman"/>
          <w:sz w:val="28"/>
          <w:szCs w:val="28"/>
        </w:rPr>
        <w:t xml:space="preserve"> </w:t>
      </w:r>
      <w:r w:rsidR="00FE2B58">
        <w:rPr>
          <w:rFonts w:ascii="Times New Roman" w:hAnsi="Times New Roman"/>
          <w:sz w:val="28"/>
          <w:szCs w:val="28"/>
        </w:rPr>
        <w:t>городского округа</w:t>
      </w:r>
      <w:r w:rsidR="00FE2B58" w:rsidRPr="00FE1886">
        <w:rPr>
          <w:rFonts w:ascii="Times New Roman" w:hAnsi="Times New Roman"/>
          <w:sz w:val="28"/>
          <w:szCs w:val="28"/>
        </w:rPr>
        <w:t xml:space="preserve"> нет современного физкультурно-спортивного комплекса, обеспечивающего условия для проведения на современном уро</w:t>
      </w:r>
      <w:r w:rsidR="00FE2B58" w:rsidRPr="00FE1886">
        <w:rPr>
          <w:rFonts w:ascii="Times New Roman" w:hAnsi="Times New Roman"/>
          <w:sz w:val="28"/>
          <w:szCs w:val="28"/>
        </w:rPr>
        <w:t>в</w:t>
      </w:r>
      <w:r w:rsidR="00FE2B58" w:rsidRPr="00FE1886">
        <w:rPr>
          <w:rFonts w:ascii="Times New Roman" w:hAnsi="Times New Roman"/>
          <w:sz w:val="28"/>
          <w:szCs w:val="28"/>
        </w:rPr>
        <w:t xml:space="preserve">не районных спортивных мероприятий и располагающего возможностями проведения на территории района соревнований краевого уровня. </w:t>
      </w:r>
    </w:p>
    <w:p w:rsidR="00FE2B58" w:rsidRPr="00FE1886" w:rsidRDefault="00FE2B58" w:rsidP="00FE2B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886">
        <w:rPr>
          <w:rFonts w:ascii="Times New Roman" w:hAnsi="Times New Roman"/>
          <w:sz w:val="28"/>
          <w:szCs w:val="28"/>
        </w:rPr>
        <w:t xml:space="preserve">До настоящего времени муниципальное казенное учреждение </w:t>
      </w:r>
      <w:r w:rsidRPr="00FE1886">
        <w:rPr>
          <w:rStyle w:val="FontStyle14"/>
          <w:sz w:val="28"/>
          <w:szCs w:val="28"/>
        </w:rPr>
        <w:t>дополн</w:t>
      </w:r>
      <w:r w:rsidRPr="00FE1886">
        <w:rPr>
          <w:rStyle w:val="FontStyle14"/>
          <w:sz w:val="28"/>
          <w:szCs w:val="28"/>
        </w:rPr>
        <w:t>и</w:t>
      </w:r>
      <w:r w:rsidRPr="00FE1886">
        <w:rPr>
          <w:rStyle w:val="FontStyle14"/>
          <w:sz w:val="28"/>
          <w:szCs w:val="28"/>
        </w:rPr>
        <w:t xml:space="preserve">тельного образования детско-юношеская спортивная школа </w:t>
      </w:r>
      <w:proofErr w:type="spellStart"/>
      <w:r w:rsidRPr="00FE1886">
        <w:rPr>
          <w:rStyle w:val="FontStyle14"/>
          <w:sz w:val="28"/>
          <w:szCs w:val="28"/>
        </w:rPr>
        <w:t>Ипатовского</w:t>
      </w:r>
      <w:proofErr w:type="spellEnd"/>
      <w:r w:rsidRPr="00FE1886">
        <w:rPr>
          <w:rStyle w:val="FontStyle14"/>
          <w:sz w:val="28"/>
          <w:szCs w:val="28"/>
        </w:rPr>
        <w:t xml:space="preserve"> района Ставропольского края не имеет</w:t>
      </w:r>
      <w:r w:rsidRPr="00FE1886">
        <w:rPr>
          <w:rFonts w:ascii="Times New Roman" w:hAnsi="Times New Roman"/>
          <w:sz w:val="28"/>
          <w:szCs w:val="28"/>
        </w:rPr>
        <w:t xml:space="preserve"> постоянной собственной базы для размещения и эффективного функционирования.</w:t>
      </w:r>
    </w:p>
    <w:p w:rsidR="00FE2B58" w:rsidRPr="00FE1886" w:rsidRDefault="00FE2B58" w:rsidP="00FE2B5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E1886">
        <w:rPr>
          <w:rFonts w:ascii="Times New Roman" w:hAnsi="Times New Roman"/>
          <w:bCs/>
          <w:sz w:val="28"/>
          <w:szCs w:val="28"/>
        </w:rPr>
        <w:t>Требует решения вопрос сертификации объектов спортивной инфр</w:t>
      </w:r>
      <w:r w:rsidRPr="00FE1886">
        <w:rPr>
          <w:rFonts w:ascii="Times New Roman" w:hAnsi="Times New Roman"/>
          <w:bCs/>
          <w:sz w:val="28"/>
          <w:szCs w:val="28"/>
        </w:rPr>
        <w:t>а</w:t>
      </w:r>
      <w:r w:rsidRPr="00FE1886">
        <w:rPr>
          <w:rFonts w:ascii="Times New Roman" w:hAnsi="Times New Roman"/>
          <w:bCs/>
          <w:sz w:val="28"/>
          <w:szCs w:val="28"/>
        </w:rPr>
        <w:t xml:space="preserve">структуры, расположенных на территории </w:t>
      </w:r>
      <w:proofErr w:type="spellStart"/>
      <w:r w:rsidRPr="00FE1886">
        <w:rPr>
          <w:rFonts w:ascii="Times New Roman" w:hAnsi="Times New Roman"/>
          <w:bCs/>
          <w:sz w:val="28"/>
          <w:szCs w:val="28"/>
        </w:rPr>
        <w:t>Ипатовского</w:t>
      </w:r>
      <w:proofErr w:type="spellEnd"/>
      <w:r w:rsidRPr="00FE1886">
        <w:rPr>
          <w:rFonts w:ascii="Times New Roman" w:hAnsi="Times New Roman"/>
          <w:bCs/>
          <w:sz w:val="28"/>
          <w:szCs w:val="28"/>
        </w:rPr>
        <w:t xml:space="preserve"> района и включения </w:t>
      </w:r>
      <w:r w:rsidRPr="00FE1886">
        <w:rPr>
          <w:rFonts w:ascii="Times New Roman" w:hAnsi="Times New Roman"/>
          <w:bCs/>
          <w:sz w:val="28"/>
          <w:szCs w:val="28"/>
        </w:rPr>
        <w:lastRenderedPageBreak/>
        <w:t>их во Всероссийский реестр объектов спорта. В 201</w:t>
      </w:r>
      <w:r>
        <w:rPr>
          <w:rFonts w:ascii="Times New Roman" w:hAnsi="Times New Roman"/>
          <w:bCs/>
          <w:sz w:val="28"/>
          <w:szCs w:val="28"/>
        </w:rPr>
        <w:t>8</w:t>
      </w:r>
      <w:r w:rsidRPr="00FE1886">
        <w:rPr>
          <w:rFonts w:ascii="Times New Roman" w:hAnsi="Times New Roman"/>
          <w:bCs/>
          <w:sz w:val="28"/>
          <w:szCs w:val="28"/>
        </w:rPr>
        <w:t xml:space="preserve"> году данная работа не проводилась, в связи с отсутствием сре</w:t>
      </w:r>
      <w:proofErr w:type="gramStart"/>
      <w:r w:rsidRPr="00FE1886">
        <w:rPr>
          <w:rFonts w:ascii="Times New Roman" w:hAnsi="Times New Roman"/>
          <w:bCs/>
          <w:sz w:val="28"/>
          <w:szCs w:val="28"/>
        </w:rPr>
        <w:t>дств в б</w:t>
      </w:r>
      <w:proofErr w:type="gramEnd"/>
      <w:r w:rsidRPr="00FE1886">
        <w:rPr>
          <w:rFonts w:ascii="Times New Roman" w:hAnsi="Times New Roman"/>
          <w:bCs/>
          <w:sz w:val="28"/>
          <w:szCs w:val="28"/>
        </w:rPr>
        <w:t>юджет</w:t>
      </w:r>
      <w:r>
        <w:rPr>
          <w:rFonts w:ascii="Times New Roman" w:hAnsi="Times New Roman"/>
          <w:bCs/>
          <w:sz w:val="28"/>
          <w:szCs w:val="28"/>
        </w:rPr>
        <w:t>е.</w:t>
      </w:r>
    </w:p>
    <w:p w:rsidR="00FE2B58" w:rsidRPr="00FE1886" w:rsidRDefault="00FE2B58" w:rsidP="000430C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E1886">
        <w:rPr>
          <w:rFonts w:ascii="Times New Roman" w:hAnsi="Times New Roman"/>
          <w:sz w:val="28"/>
          <w:szCs w:val="28"/>
        </w:rPr>
        <w:t xml:space="preserve">Низкий уровень физкультурно-оздоровительной и спортивно-массовой работы сложился на предприятиях, в учреждениях, </w:t>
      </w:r>
      <w:proofErr w:type="spellStart"/>
      <w:r w:rsidRPr="00FE1886">
        <w:rPr>
          <w:rFonts w:ascii="Times New Roman" w:hAnsi="Times New Roman"/>
          <w:sz w:val="28"/>
          <w:szCs w:val="28"/>
        </w:rPr>
        <w:t>организациях</w:t>
      </w:r>
      <w:proofErr w:type="gramStart"/>
      <w:r w:rsidR="000430CF">
        <w:rPr>
          <w:rFonts w:ascii="Times New Roman" w:hAnsi="Times New Roman"/>
          <w:sz w:val="28"/>
          <w:szCs w:val="28"/>
        </w:rPr>
        <w:t>.</w:t>
      </w:r>
      <w:r w:rsidR="000430CF" w:rsidRPr="00FE1886">
        <w:rPr>
          <w:rFonts w:ascii="Times New Roman" w:hAnsi="Times New Roman"/>
          <w:bCs/>
          <w:sz w:val="28"/>
          <w:szCs w:val="28"/>
        </w:rPr>
        <w:t>К</w:t>
      </w:r>
      <w:proofErr w:type="gramEnd"/>
      <w:r w:rsidR="000430CF" w:rsidRPr="00FE1886">
        <w:rPr>
          <w:rFonts w:ascii="Times New Roman" w:hAnsi="Times New Roman"/>
          <w:bCs/>
          <w:sz w:val="28"/>
          <w:szCs w:val="28"/>
        </w:rPr>
        <w:t>райне</w:t>
      </w:r>
      <w:proofErr w:type="spellEnd"/>
      <w:r w:rsidR="000430CF" w:rsidRPr="00FE1886">
        <w:rPr>
          <w:rFonts w:ascii="Times New Roman" w:hAnsi="Times New Roman"/>
          <w:bCs/>
          <w:sz w:val="28"/>
          <w:szCs w:val="28"/>
        </w:rPr>
        <w:t xml:space="preserve"> низка заинтересованность руководителей предприятий для создания на их базе спортивных и физкультурно-оздоровительных объединений.</w:t>
      </w:r>
    </w:p>
    <w:p w:rsidR="00FE2B58" w:rsidRPr="00FE1886" w:rsidRDefault="00FE2B58" w:rsidP="00FE2B5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E1886">
        <w:rPr>
          <w:rFonts w:ascii="Times New Roman" w:hAnsi="Times New Roman"/>
          <w:bCs/>
          <w:sz w:val="28"/>
          <w:szCs w:val="28"/>
        </w:rPr>
        <w:t>Основными проблемами в развитии адаптивной физической культуры и спорта являются отсутствие районного учреждения по физической культ</w:t>
      </w:r>
      <w:r w:rsidRPr="00FE1886">
        <w:rPr>
          <w:rFonts w:ascii="Times New Roman" w:hAnsi="Times New Roman"/>
          <w:bCs/>
          <w:sz w:val="28"/>
          <w:szCs w:val="28"/>
        </w:rPr>
        <w:t>у</w:t>
      </w:r>
      <w:r w:rsidRPr="00FE1886">
        <w:rPr>
          <w:rFonts w:ascii="Times New Roman" w:hAnsi="Times New Roman"/>
          <w:bCs/>
          <w:sz w:val="28"/>
          <w:szCs w:val="28"/>
        </w:rPr>
        <w:t>ре и спорту, располагающего в своем штате дипломированными специал</w:t>
      </w:r>
      <w:r w:rsidRPr="00FE1886">
        <w:rPr>
          <w:rFonts w:ascii="Times New Roman" w:hAnsi="Times New Roman"/>
          <w:bCs/>
          <w:sz w:val="28"/>
          <w:szCs w:val="28"/>
        </w:rPr>
        <w:t>и</w:t>
      </w:r>
      <w:r w:rsidRPr="00FE1886">
        <w:rPr>
          <w:rFonts w:ascii="Times New Roman" w:hAnsi="Times New Roman"/>
          <w:bCs/>
          <w:sz w:val="28"/>
          <w:szCs w:val="28"/>
        </w:rPr>
        <w:t xml:space="preserve">стами в области адаптивной физкультуры и спорта, а также тренерами для реализации деятельности по спортивной подготовке инвалидов. Необходимо отметить отсутствие в районе необходимой </w:t>
      </w:r>
      <w:proofErr w:type="gramStart"/>
      <w:r w:rsidRPr="00FE1886">
        <w:rPr>
          <w:rFonts w:ascii="Times New Roman" w:hAnsi="Times New Roman"/>
          <w:bCs/>
          <w:sz w:val="28"/>
          <w:szCs w:val="28"/>
        </w:rPr>
        <w:t>материально-техническая</w:t>
      </w:r>
      <w:proofErr w:type="gramEnd"/>
      <w:r w:rsidRPr="00FE1886">
        <w:rPr>
          <w:rFonts w:ascii="Times New Roman" w:hAnsi="Times New Roman"/>
          <w:bCs/>
          <w:sz w:val="28"/>
          <w:szCs w:val="28"/>
        </w:rPr>
        <w:t xml:space="preserve"> базы для проведения работы по реабилитации инвалидов и организации тренир</w:t>
      </w:r>
      <w:r w:rsidRPr="00FE1886">
        <w:rPr>
          <w:rFonts w:ascii="Times New Roman" w:hAnsi="Times New Roman"/>
          <w:bCs/>
          <w:sz w:val="28"/>
          <w:szCs w:val="28"/>
        </w:rPr>
        <w:t>о</w:t>
      </w:r>
      <w:r w:rsidRPr="00FE1886">
        <w:rPr>
          <w:rFonts w:ascii="Times New Roman" w:hAnsi="Times New Roman"/>
          <w:bCs/>
          <w:sz w:val="28"/>
          <w:szCs w:val="28"/>
        </w:rPr>
        <w:t>вочного процесса спортсменов - инвалидов.</w:t>
      </w:r>
    </w:p>
    <w:p w:rsidR="000430CF" w:rsidRPr="00FA308E" w:rsidRDefault="000430CF" w:rsidP="000430CF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08E">
        <w:rPr>
          <w:rFonts w:ascii="Times New Roman" w:hAnsi="Times New Roman" w:cs="Times New Roman"/>
          <w:bCs/>
          <w:sz w:val="28"/>
          <w:szCs w:val="28"/>
        </w:rPr>
        <w:t>В целях управления внутренними и внешними рисками реализации пр</w:t>
      </w:r>
      <w:r w:rsidRPr="00FA308E">
        <w:rPr>
          <w:rFonts w:ascii="Times New Roman" w:hAnsi="Times New Roman" w:cs="Times New Roman"/>
          <w:bCs/>
          <w:sz w:val="28"/>
          <w:szCs w:val="28"/>
        </w:rPr>
        <w:t>о</w:t>
      </w:r>
      <w:r w:rsidRPr="00FA308E">
        <w:rPr>
          <w:rFonts w:ascii="Times New Roman" w:hAnsi="Times New Roman" w:cs="Times New Roman"/>
          <w:bCs/>
          <w:sz w:val="28"/>
          <w:szCs w:val="28"/>
        </w:rPr>
        <w:t xml:space="preserve">граммы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комитетом по физической культуре и спорту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Ипато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08E">
        <w:rPr>
          <w:rFonts w:ascii="Times New Roman" w:hAnsi="Times New Roman" w:cs="Times New Roman"/>
          <w:bCs/>
          <w:sz w:val="28"/>
          <w:szCs w:val="28"/>
        </w:rPr>
        <w:t>городского округа Ставропольского края проведена следующая работа:</w:t>
      </w:r>
    </w:p>
    <w:p w:rsidR="00FE2B58" w:rsidRPr="00FE1886" w:rsidRDefault="000430CF" w:rsidP="00FE2B58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частично укреплена и модернизирована </w:t>
      </w:r>
      <w:r w:rsidR="00FC1628">
        <w:rPr>
          <w:rFonts w:ascii="Times New Roman" w:hAnsi="Times New Roman" w:cs="Times New Roman"/>
          <w:sz w:val="28"/>
          <w:szCs w:val="28"/>
        </w:rPr>
        <w:t xml:space="preserve">в отчетном году </w:t>
      </w:r>
      <w:r>
        <w:rPr>
          <w:rFonts w:ascii="Times New Roman" w:hAnsi="Times New Roman" w:cs="Times New Roman"/>
          <w:sz w:val="28"/>
          <w:szCs w:val="28"/>
        </w:rPr>
        <w:t>материально-техническая база</w:t>
      </w:r>
      <w:r w:rsidR="00FE2B58" w:rsidRPr="00FE1886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 района;</w:t>
      </w:r>
    </w:p>
    <w:p w:rsidR="00FE2B58" w:rsidRPr="00FE1886" w:rsidRDefault="000430CF" w:rsidP="00FE2B58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</w:t>
      </w:r>
      <w:r w:rsidR="00FC1628">
        <w:rPr>
          <w:rFonts w:ascii="Times New Roman" w:hAnsi="Times New Roman" w:cs="Times New Roman"/>
          <w:sz w:val="28"/>
          <w:szCs w:val="28"/>
        </w:rPr>
        <w:t>ивается</w:t>
      </w:r>
      <w:r w:rsidR="00FE2B58" w:rsidRPr="00FE1886">
        <w:rPr>
          <w:rFonts w:ascii="Times New Roman" w:hAnsi="Times New Roman" w:cs="Times New Roman"/>
          <w:sz w:val="28"/>
          <w:szCs w:val="28"/>
        </w:rPr>
        <w:t xml:space="preserve"> качественное развитие физической культуры и спорта по отраслевому принципу;</w:t>
      </w:r>
    </w:p>
    <w:p w:rsidR="00FE2B58" w:rsidRPr="00FE1886" w:rsidRDefault="000430CF" w:rsidP="00FE2B58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увеличено число</w:t>
      </w:r>
      <w:r w:rsidR="00FE2B58" w:rsidRPr="00FE18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2B58" w:rsidRPr="00FE1886">
        <w:rPr>
          <w:rFonts w:ascii="Times New Roman" w:hAnsi="Times New Roman" w:cs="Times New Roman"/>
          <w:sz w:val="28"/>
          <w:szCs w:val="28"/>
        </w:rPr>
        <w:t>занимающихся</w:t>
      </w:r>
      <w:proofErr w:type="gramEnd"/>
      <w:r w:rsidR="00FE2B58" w:rsidRPr="00FE1886">
        <w:rPr>
          <w:rFonts w:ascii="Times New Roman" w:hAnsi="Times New Roman" w:cs="Times New Roman"/>
          <w:sz w:val="28"/>
          <w:szCs w:val="28"/>
        </w:rPr>
        <w:t xml:space="preserve"> физической культурой и массовым спо</w:t>
      </w:r>
      <w:r w:rsidR="00FE2B58" w:rsidRPr="00FE1886">
        <w:rPr>
          <w:rFonts w:ascii="Times New Roman" w:hAnsi="Times New Roman" w:cs="Times New Roman"/>
          <w:sz w:val="28"/>
          <w:szCs w:val="28"/>
        </w:rPr>
        <w:t>р</w:t>
      </w:r>
      <w:r w:rsidR="00FE2B58" w:rsidRPr="00FE1886">
        <w:rPr>
          <w:rFonts w:ascii="Times New Roman" w:hAnsi="Times New Roman" w:cs="Times New Roman"/>
          <w:sz w:val="28"/>
          <w:szCs w:val="28"/>
        </w:rPr>
        <w:t>том на постоянной основе;</w:t>
      </w:r>
    </w:p>
    <w:p w:rsidR="00FE2B58" w:rsidRPr="00FE1886" w:rsidRDefault="00FE2B58" w:rsidP="00FE2B58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E1886">
        <w:rPr>
          <w:rFonts w:ascii="Times New Roman" w:hAnsi="Times New Roman" w:cs="Times New Roman"/>
          <w:sz w:val="28"/>
          <w:szCs w:val="28"/>
        </w:rPr>
        <w:t>созда</w:t>
      </w:r>
      <w:r w:rsidR="000430CF">
        <w:rPr>
          <w:rFonts w:ascii="Times New Roman" w:hAnsi="Times New Roman" w:cs="Times New Roman"/>
          <w:sz w:val="28"/>
          <w:szCs w:val="28"/>
        </w:rPr>
        <w:t>ются</w:t>
      </w:r>
      <w:r w:rsidRPr="00FE1886">
        <w:rPr>
          <w:rFonts w:ascii="Times New Roman" w:hAnsi="Times New Roman" w:cs="Times New Roman"/>
          <w:sz w:val="28"/>
          <w:szCs w:val="28"/>
        </w:rPr>
        <w:t xml:space="preserve"> оптимальные условия для занятий всех категорий населения физической культурой и спортом;</w:t>
      </w:r>
    </w:p>
    <w:p w:rsidR="00FE2B58" w:rsidRPr="00FE1886" w:rsidRDefault="000430CF" w:rsidP="00FE2B58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активизирована</w:t>
      </w:r>
      <w:r w:rsidR="00FC1628">
        <w:rPr>
          <w:rFonts w:ascii="Times New Roman" w:hAnsi="Times New Roman" w:cs="Times New Roman"/>
          <w:sz w:val="28"/>
          <w:szCs w:val="28"/>
        </w:rPr>
        <w:t xml:space="preserve"> пропаганда</w:t>
      </w:r>
      <w:r w:rsidR="00FE2B58" w:rsidRPr="00FE1886">
        <w:rPr>
          <w:rFonts w:ascii="Times New Roman" w:hAnsi="Times New Roman" w:cs="Times New Roman"/>
          <w:sz w:val="28"/>
          <w:szCs w:val="28"/>
        </w:rPr>
        <w:t xml:space="preserve"> здорового образа жизни, необходимости з</w:t>
      </w:r>
      <w:r w:rsidR="00FE2B58" w:rsidRPr="00FE1886">
        <w:rPr>
          <w:rFonts w:ascii="Times New Roman" w:hAnsi="Times New Roman" w:cs="Times New Roman"/>
          <w:sz w:val="28"/>
          <w:szCs w:val="28"/>
        </w:rPr>
        <w:t>а</w:t>
      </w:r>
      <w:r w:rsidR="00FE2B58" w:rsidRPr="00FE1886">
        <w:rPr>
          <w:rFonts w:ascii="Times New Roman" w:hAnsi="Times New Roman" w:cs="Times New Roman"/>
          <w:sz w:val="28"/>
          <w:szCs w:val="28"/>
        </w:rPr>
        <w:t>нятий физической культурой и массовым спортом среди подростков и мол</w:t>
      </w:r>
      <w:r w:rsidR="00FE2B58" w:rsidRPr="00FE1886">
        <w:rPr>
          <w:rFonts w:ascii="Times New Roman" w:hAnsi="Times New Roman" w:cs="Times New Roman"/>
          <w:sz w:val="28"/>
          <w:szCs w:val="28"/>
        </w:rPr>
        <w:t>о</w:t>
      </w:r>
      <w:r w:rsidR="00FE2B58" w:rsidRPr="00FE1886">
        <w:rPr>
          <w:rFonts w:ascii="Times New Roman" w:hAnsi="Times New Roman" w:cs="Times New Roman"/>
          <w:sz w:val="28"/>
          <w:szCs w:val="28"/>
        </w:rPr>
        <w:t>дежи;</w:t>
      </w:r>
    </w:p>
    <w:p w:rsidR="00FE2B58" w:rsidRPr="00FE1886" w:rsidRDefault="000430CF" w:rsidP="00FE2B58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 и реализуется единый календарный план физкультурно-спортивных мероприятий округа, система</w:t>
      </w:r>
      <w:r w:rsidR="00FE2B58" w:rsidRPr="00FE1886">
        <w:rPr>
          <w:rFonts w:ascii="Times New Roman" w:hAnsi="Times New Roman" w:cs="Times New Roman"/>
          <w:sz w:val="28"/>
          <w:szCs w:val="28"/>
        </w:rPr>
        <w:t xml:space="preserve"> подготовки для  спортсменов сборных команд района по видам спорта, принимающих участие в соревн</w:t>
      </w:r>
      <w:r w:rsidR="00FE2B58" w:rsidRPr="00FE1886">
        <w:rPr>
          <w:rFonts w:ascii="Times New Roman" w:hAnsi="Times New Roman" w:cs="Times New Roman"/>
          <w:sz w:val="28"/>
          <w:szCs w:val="28"/>
        </w:rPr>
        <w:t>о</w:t>
      </w:r>
      <w:r w:rsidR="00FE2B58" w:rsidRPr="00FE1886">
        <w:rPr>
          <w:rFonts w:ascii="Times New Roman" w:hAnsi="Times New Roman" w:cs="Times New Roman"/>
          <w:sz w:val="28"/>
          <w:szCs w:val="28"/>
        </w:rPr>
        <w:t>ваниях краевого и федерального уровня;</w:t>
      </w:r>
    </w:p>
    <w:p w:rsidR="00FE2B58" w:rsidRPr="00FE1886" w:rsidRDefault="000430CF" w:rsidP="00FE2B58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создаются</w:t>
      </w:r>
      <w:r w:rsidR="00FE2B58" w:rsidRPr="00FE1886">
        <w:rPr>
          <w:rFonts w:ascii="Times New Roman" w:hAnsi="Times New Roman" w:cs="Times New Roman"/>
          <w:sz w:val="28"/>
          <w:szCs w:val="28"/>
        </w:rPr>
        <w:t xml:space="preserve"> условия для регулярных занятий физической культурой и </w:t>
      </w:r>
      <w:proofErr w:type="spellStart"/>
      <w:r w:rsidR="00FE2B58" w:rsidRPr="00FE1886">
        <w:rPr>
          <w:rFonts w:ascii="Times New Roman" w:hAnsi="Times New Roman" w:cs="Times New Roman"/>
          <w:sz w:val="28"/>
          <w:szCs w:val="28"/>
        </w:rPr>
        <w:t>п</w:t>
      </w:r>
      <w:r w:rsidR="00FE2B58" w:rsidRPr="00FE1886">
        <w:rPr>
          <w:rFonts w:ascii="Times New Roman" w:hAnsi="Times New Roman" w:cs="Times New Roman"/>
          <w:sz w:val="28"/>
          <w:szCs w:val="28"/>
        </w:rPr>
        <w:t>а</w:t>
      </w:r>
      <w:r w:rsidR="00FE2B58" w:rsidRPr="00FE1886">
        <w:rPr>
          <w:rFonts w:ascii="Times New Roman" w:hAnsi="Times New Roman" w:cs="Times New Roman"/>
          <w:sz w:val="28"/>
          <w:szCs w:val="28"/>
        </w:rPr>
        <w:t>ралимпийскими</w:t>
      </w:r>
      <w:proofErr w:type="spellEnd"/>
      <w:r w:rsidR="00FE2B58" w:rsidRPr="00FE1886">
        <w:rPr>
          <w:rFonts w:ascii="Times New Roman" w:hAnsi="Times New Roman" w:cs="Times New Roman"/>
          <w:sz w:val="28"/>
          <w:szCs w:val="28"/>
        </w:rPr>
        <w:t xml:space="preserve"> видами спорта  лиц с ограниченными возможностями здор</w:t>
      </w:r>
      <w:r w:rsidR="00FE2B58" w:rsidRPr="00FE1886">
        <w:rPr>
          <w:rFonts w:ascii="Times New Roman" w:hAnsi="Times New Roman" w:cs="Times New Roman"/>
          <w:sz w:val="28"/>
          <w:szCs w:val="28"/>
        </w:rPr>
        <w:t>о</w:t>
      </w:r>
      <w:r w:rsidR="00FE2B58" w:rsidRPr="00FE1886">
        <w:rPr>
          <w:rFonts w:ascii="Times New Roman" w:hAnsi="Times New Roman" w:cs="Times New Roman"/>
          <w:sz w:val="28"/>
          <w:szCs w:val="28"/>
        </w:rPr>
        <w:t>вья.</w:t>
      </w:r>
    </w:p>
    <w:p w:rsidR="00957233" w:rsidRPr="008D6948" w:rsidRDefault="00957233" w:rsidP="000430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57233" w:rsidRPr="000930C9" w:rsidRDefault="00957233" w:rsidP="000430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0C9">
        <w:rPr>
          <w:rFonts w:ascii="Times New Roman" w:hAnsi="Times New Roman" w:cs="Times New Roman"/>
          <w:b/>
          <w:sz w:val="28"/>
          <w:szCs w:val="28"/>
        </w:rPr>
        <w:t>Информация об изменениях, внесенных в программу</w:t>
      </w:r>
    </w:p>
    <w:p w:rsidR="0043704C" w:rsidRPr="00D263CB" w:rsidRDefault="00957233" w:rsidP="000C7C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3CB">
        <w:rPr>
          <w:rFonts w:ascii="Times New Roman" w:hAnsi="Times New Roman" w:cs="Times New Roman"/>
          <w:sz w:val="28"/>
          <w:szCs w:val="28"/>
        </w:rPr>
        <w:t>В</w:t>
      </w:r>
      <w:r w:rsidR="00C03D55" w:rsidRPr="00D263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Pr="00D263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рограмму </w:t>
      </w:r>
      <w:r w:rsidR="000930C9" w:rsidRPr="00D263CB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0930C9" w:rsidRPr="00D263C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930C9" w:rsidRPr="00D263CB">
        <w:rPr>
          <w:rFonts w:ascii="Times New Roman" w:hAnsi="Times New Roman" w:cs="Times New Roman"/>
          <w:sz w:val="28"/>
          <w:szCs w:val="28"/>
        </w:rPr>
        <w:t xml:space="preserve"> 2018</w:t>
      </w:r>
      <w:r w:rsidR="00C03D55" w:rsidRPr="00D263CB">
        <w:rPr>
          <w:rFonts w:ascii="Times New Roman" w:hAnsi="Times New Roman" w:cs="Times New Roman"/>
          <w:sz w:val="28"/>
          <w:szCs w:val="28"/>
        </w:rPr>
        <w:t xml:space="preserve"> года вносились изменения</w:t>
      </w:r>
      <w:r w:rsidR="0043704C" w:rsidRPr="00D263CB">
        <w:rPr>
          <w:rFonts w:ascii="Times New Roman" w:hAnsi="Times New Roman" w:cs="Times New Roman"/>
          <w:sz w:val="28"/>
          <w:szCs w:val="28"/>
        </w:rPr>
        <w:t xml:space="preserve"> следующими </w:t>
      </w:r>
      <w:r w:rsidRPr="00D263CB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D263CB">
        <w:rPr>
          <w:rFonts w:ascii="Times New Roman" w:hAnsi="Times New Roman" w:cs="Times New Roman"/>
          <w:sz w:val="28"/>
          <w:szCs w:val="28"/>
        </w:rPr>
        <w:t>остановлени</w:t>
      </w:r>
      <w:r w:rsidR="00595D5D" w:rsidRPr="00D263CB">
        <w:rPr>
          <w:rFonts w:ascii="Times New Roman" w:hAnsi="Times New Roman" w:cs="Times New Roman"/>
          <w:sz w:val="28"/>
          <w:szCs w:val="28"/>
        </w:rPr>
        <w:t>я</w:t>
      </w:r>
      <w:r w:rsidRPr="00D263CB">
        <w:rPr>
          <w:rFonts w:ascii="Times New Roman" w:hAnsi="Times New Roman" w:cs="Times New Roman"/>
          <w:sz w:val="28"/>
          <w:szCs w:val="28"/>
        </w:rPr>
        <w:t>м</w:t>
      </w:r>
      <w:r w:rsidR="00595D5D" w:rsidRPr="00D263CB">
        <w:rPr>
          <w:rFonts w:ascii="Times New Roman" w:hAnsi="Times New Roman" w:cs="Times New Roman"/>
          <w:sz w:val="28"/>
          <w:szCs w:val="28"/>
        </w:rPr>
        <w:t>и</w:t>
      </w:r>
      <w:r w:rsidRPr="00D263C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D263CB">
        <w:rPr>
          <w:rFonts w:ascii="Times New Roman" w:hAnsi="Times New Roman" w:cs="Times New Roman"/>
          <w:sz w:val="28"/>
          <w:szCs w:val="28"/>
        </w:rPr>
        <w:t>И</w:t>
      </w:r>
      <w:r w:rsidR="000930C9" w:rsidRPr="00D263CB">
        <w:rPr>
          <w:rFonts w:ascii="Times New Roman" w:hAnsi="Times New Roman" w:cs="Times New Roman"/>
          <w:sz w:val="28"/>
          <w:szCs w:val="28"/>
        </w:rPr>
        <w:t>патовского</w:t>
      </w:r>
      <w:proofErr w:type="spellEnd"/>
      <w:r w:rsidR="000930C9" w:rsidRPr="00D263C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263CB">
        <w:rPr>
          <w:rFonts w:ascii="Times New Roman" w:hAnsi="Times New Roman" w:cs="Times New Roman"/>
          <w:sz w:val="28"/>
          <w:szCs w:val="28"/>
        </w:rPr>
        <w:t xml:space="preserve"> Ставр</w:t>
      </w:r>
      <w:r w:rsidRPr="00D263CB">
        <w:rPr>
          <w:rFonts w:ascii="Times New Roman" w:hAnsi="Times New Roman" w:cs="Times New Roman"/>
          <w:sz w:val="28"/>
          <w:szCs w:val="28"/>
        </w:rPr>
        <w:t>о</w:t>
      </w:r>
      <w:r w:rsidRPr="00D263CB">
        <w:rPr>
          <w:rFonts w:ascii="Times New Roman" w:hAnsi="Times New Roman" w:cs="Times New Roman"/>
          <w:sz w:val="28"/>
          <w:szCs w:val="28"/>
        </w:rPr>
        <w:t>польского края</w:t>
      </w:r>
      <w:r w:rsidR="0043704C" w:rsidRPr="00D263CB">
        <w:rPr>
          <w:rFonts w:ascii="Times New Roman" w:hAnsi="Times New Roman" w:cs="Times New Roman"/>
          <w:sz w:val="28"/>
          <w:szCs w:val="28"/>
        </w:rPr>
        <w:t>:</w:t>
      </w:r>
    </w:p>
    <w:p w:rsidR="0043704C" w:rsidRPr="00D263CB" w:rsidRDefault="00957233" w:rsidP="000C7C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3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63CB">
        <w:rPr>
          <w:rFonts w:ascii="Times New Roman" w:hAnsi="Times New Roman" w:cs="Times New Roman"/>
          <w:sz w:val="28"/>
          <w:szCs w:val="28"/>
        </w:rPr>
        <w:t xml:space="preserve">от </w:t>
      </w:r>
      <w:r w:rsidR="00D263CB" w:rsidRPr="00D263CB">
        <w:rPr>
          <w:rFonts w:ascii="Times New Roman" w:hAnsi="Times New Roman" w:cs="Times New Roman"/>
          <w:sz w:val="28"/>
          <w:szCs w:val="28"/>
        </w:rPr>
        <w:t>01</w:t>
      </w:r>
      <w:r w:rsidR="000930C9" w:rsidRPr="00D263CB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D263CB">
        <w:rPr>
          <w:rFonts w:ascii="Times New Roman" w:hAnsi="Times New Roman" w:cs="Times New Roman"/>
          <w:sz w:val="28"/>
          <w:szCs w:val="28"/>
        </w:rPr>
        <w:t xml:space="preserve"> 201</w:t>
      </w:r>
      <w:r w:rsidR="000930C9" w:rsidRPr="00D263CB">
        <w:rPr>
          <w:rFonts w:ascii="Times New Roman" w:hAnsi="Times New Roman" w:cs="Times New Roman"/>
          <w:sz w:val="28"/>
          <w:szCs w:val="28"/>
        </w:rPr>
        <w:t>8</w:t>
      </w:r>
      <w:r w:rsidRPr="00D263CB">
        <w:rPr>
          <w:rFonts w:ascii="Times New Roman" w:hAnsi="Times New Roman" w:cs="Times New Roman"/>
          <w:sz w:val="28"/>
          <w:szCs w:val="28"/>
        </w:rPr>
        <w:t xml:space="preserve"> г</w:t>
      </w:r>
      <w:r w:rsidR="0043704C" w:rsidRPr="00D263CB">
        <w:rPr>
          <w:rFonts w:ascii="Times New Roman" w:hAnsi="Times New Roman" w:cs="Times New Roman"/>
          <w:sz w:val="28"/>
          <w:szCs w:val="28"/>
        </w:rPr>
        <w:t xml:space="preserve">. </w:t>
      </w:r>
      <w:r w:rsidRPr="00D263CB">
        <w:rPr>
          <w:rFonts w:ascii="Times New Roman" w:hAnsi="Times New Roman" w:cs="Times New Roman"/>
          <w:sz w:val="28"/>
          <w:szCs w:val="28"/>
        </w:rPr>
        <w:t xml:space="preserve">№ </w:t>
      </w:r>
      <w:r w:rsidR="00D263CB" w:rsidRPr="00D263CB">
        <w:rPr>
          <w:rFonts w:ascii="Times New Roman" w:hAnsi="Times New Roman" w:cs="Times New Roman"/>
          <w:sz w:val="28"/>
          <w:szCs w:val="28"/>
        </w:rPr>
        <w:t>648</w:t>
      </w:r>
      <w:r w:rsidRPr="00D263CB">
        <w:rPr>
          <w:rFonts w:ascii="Times New Roman" w:hAnsi="Times New Roman" w:cs="Times New Roman"/>
          <w:sz w:val="28"/>
          <w:szCs w:val="28"/>
        </w:rPr>
        <w:t xml:space="preserve"> «</w:t>
      </w:r>
      <w:r w:rsidR="00D263CB" w:rsidRPr="00D263CB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массового спорта на территории </w:t>
      </w:r>
      <w:proofErr w:type="spellStart"/>
      <w:r w:rsidR="00D263CB" w:rsidRPr="00D263C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D263CB" w:rsidRPr="00D263C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Pr="00D263CB">
        <w:rPr>
          <w:rFonts w:ascii="Times New Roman" w:hAnsi="Times New Roman" w:cs="Times New Roman"/>
          <w:sz w:val="28"/>
          <w:szCs w:val="28"/>
        </w:rPr>
        <w:t xml:space="preserve">», утвержденную постановлением администрации </w:t>
      </w:r>
      <w:proofErr w:type="spellStart"/>
      <w:r w:rsidRPr="00D263CB">
        <w:rPr>
          <w:rFonts w:ascii="Times New Roman" w:hAnsi="Times New Roman" w:cs="Times New Roman"/>
          <w:sz w:val="28"/>
          <w:szCs w:val="28"/>
        </w:rPr>
        <w:t>И</w:t>
      </w:r>
      <w:r w:rsidR="000930C9" w:rsidRPr="00D263CB">
        <w:rPr>
          <w:rFonts w:ascii="Times New Roman" w:hAnsi="Times New Roman" w:cs="Times New Roman"/>
          <w:sz w:val="28"/>
          <w:szCs w:val="28"/>
        </w:rPr>
        <w:t>патовского</w:t>
      </w:r>
      <w:proofErr w:type="spellEnd"/>
      <w:r w:rsidR="000930C9" w:rsidRPr="00D263CB">
        <w:rPr>
          <w:rFonts w:ascii="Times New Roman" w:hAnsi="Times New Roman" w:cs="Times New Roman"/>
          <w:sz w:val="28"/>
          <w:szCs w:val="28"/>
        </w:rPr>
        <w:t xml:space="preserve"> горо</w:t>
      </w:r>
      <w:r w:rsidR="000930C9" w:rsidRPr="00D263CB">
        <w:rPr>
          <w:rFonts w:ascii="Times New Roman" w:hAnsi="Times New Roman" w:cs="Times New Roman"/>
          <w:sz w:val="28"/>
          <w:szCs w:val="28"/>
        </w:rPr>
        <w:t>д</w:t>
      </w:r>
      <w:r w:rsidR="000930C9" w:rsidRPr="00D263CB">
        <w:rPr>
          <w:rFonts w:ascii="Times New Roman" w:hAnsi="Times New Roman" w:cs="Times New Roman"/>
          <w:sz w:val="28"/>
          <w:szCs w:val="28"/>
        </w:rPr>
        <w:t>ского округа Ставропольског</w:t>
      </w:r>
      <w:r w:rsidR="00D263CB" w:rsidRPr="00D263CB">
        <w:rPr>
          <w:rFonts w:ascii="Times New Roman" w:hAnsi="Times New Roman" w:cs="Times New Roman"/>
          <w:sz w:val="28"/>
          <w:szCs w:val="28"/>
        </w:rPr>
        <w:t>о края от 29 декабря 2017 г. №17</w:t>
      </w:r>
      <w:r w:rsidRPr="00D263CB">
        <w:rPr>
          <w:rFonts w:ascii="Times New Roman" w:hAnsi="Times New Roman" w:cs="Times New Roman"/>
          <w:sz w:val="28"/>
          <w:szCs w:val="28"/>
        </w:rPr>
        <w:t>»</w:t>
      </w:r>
      <w:r w:rsidR="00D263CB" w:rsidRPr="00D263CB">
        <w:rPr>
          <w:rFonts w:ascii="Times New Roman" w:hAnsi="Times New Roman" w:cs="Times New Roman"/>
          <w:sz w:val="28"/>
          <w:szCs w:val="28"/>
        </w:rPr>
        <w:t>, от 27 сентя</w:t>
      </w:r>
      <w:r w:rsidR="00D263CB" w:rsidRPr="00D263CB">
        <w:rPr>
          <w:rFonts w:ascii="Times New Roman" w:hAnsi="Times New Roman" w:cs="Times New Roman"/>
          <w:sz w:val="28"/>
          <w:szCs w:val="28"/>
        </w:rPr>
        <w:t>б</w:t>
      </w:r>
      <w:r w:rsidR="00D263CB" w:rsidRPr="00D263CB">
        <w:rPr>
          <w:rFonts w:ascii="Times New Roman" w:hAnsi="Times New Roman" w:cs="Times New Roman"/>
          <w:sz w:val="28"/>
          <w:szCs w:val="28"/>
        </w:rPr>
        <w:t>ря</w:t>
      </w:r>
      <w:r w:rsidR="000930C9" w:rsidRPr="00D263CB">
        <w:rPr>
          <w:rFonts w:ascii="Times New Roman" w:hAnsi="Times New Roman" w:cs="Times New Roman"/>
          <w:sz w:val="28"/>
          <w:szCs w:val="28"/>
        </w:rPr>
        <w:t xml:space="preserve"> 2018 </w:t>
      </w:r>
      <w:r w:rsidR="0043704C" w:rsidRPr="00D263CB">
        <w:rPr>
          <w:rFonts w:ascii="Times New Roman" w:hAnsi="Times New Roman" w:cs="Times New Roman"/>
          <w:sz w:val="28"/>
          <w:szCs w:val="28"/>
        </w:rPr>
        <w:t>г.</w:t>
      </w:r>
      <w:r w:rsidR="00D263CB" w:rsidRPr="00D263CB">
        <w:rPr>
          <w:rFonts w:ascii="Times New Roman" w:hAnsi="Times New Roman" w:cs="Times New Roman"/>
          <w:sz w:val="28"/>
          <w:szCs w:val="28"/>
        </w:rPr>
        <w:t xml:space="preserve"> №1190, от 09 но</w:t>
      </w:r>
      <w:r w:rsidR="000930C9" w:rsidRPr="00D263CB">
        <w:rPr>
          <w:rFonts w:ascii="Times New Roman" w:hAnsi="Times New Roman" w:cs="Times New Roman"/>
          <w:sz w:val="28"/>
          <w:szCs w:val="28"/>
        </w:rPr>
        <w:t>ября 2018</w:t>
      </w:r>
      <w:r w:rsidR="00595D5D" w:rsidRPr="00D263CB">
        <w:rPr>
          <w:rFonts w:ascii="Times New Roman" w:hAnsi="Times New Roman" w:cs="Times New Roman"/>
          <w:sz w:val="28"/>
          <w:szCs w:val="28"/>
        </w:rPr>
        <w:t xml:space="preserve"> г</w:t>
      </w:r>
      <w:r w:rsidR="0043704C" w:rsidRPr="00D263CB">
        <w:rPr>
          <w:rFonts w:ascii="Times New Roman" w:hAnsi="Times New Roman" w:cs="Times New Roman"/>
          <w:sz w:val="28"/>
          <w:szCs w:val="28"/>
        </w:rPr>
        <w:t>.</w:t>
      </w:r>
      <w:r w:rsidR="00595D5D" w:rsidRPr="00D263CB">
        <w:rPr>
          <w:rFonts w:ascii="Times New Roman" w:hAnsi="Times New Roman" w:cs="Times New Roman"/>
          <w:sz w:val="28"/>
          <w:szCs w:val="28"/>
        </w:rPr>
        <w:t xml:space="preserve"> №</w:t>
      </w:r>
      <w:r w:rsidR="00D263CB" w:rsidRPr="00D263CB">
        <w:rPr>
          <w:rFonts w:ascii="Times New Roman" w:hAnsi="Times New Roman" w:cs="Times New Roman"/>
          <w:sz w:val="28"/>
          <w:szCs w:val="28"/>
        </w:rPr>
        <w:t>1409</w:t>
      </w:r>
      <w:r w:rsidR="00441149" w:rsidRPr="00D263CB">
        <w:rPr>
          <w:rFonts w:ascii="Times New Roman" w:hAnsi="Times New Roman" w:cs="Times New Roman"/>
          <w:sz w:val="28"/>
          <w:szCs w:val="28"/>
        </w:rPr>
        <w:t>,</w:t>
      </w:r>
      <w:r w:rsidR="000930C9" w:rsidRPr="00D263CB">
        <w:rPr>
          <w:rFonts w:ascii="Times New Roman" w:hAnsi="Times New Roman" w:cs="Times New Roman"/>
          <w:sz w:val="28"/>
          <w:szCs w:val="28"/>
        </w:rPr>
        <w:t xml:space="preserve"> от 29 декабря 2018</w:t>
      </w:r>
      <w:r w:rsidR="00595D5D" w:rsidRPr="00D263CB">
        <w:rPr>
          <w:rFonts w:ascii="Times New Roman" w:hAnsi="Times New Roman" w:cs="Times New Roman"/>
          <w:sz w:val="28"/>
          <w:szCs w:val="28"/>
        </w:rPr>
        <w:t xml:space="preserve"> г</w:t>
      </w:r>
      <w:r w:rsidR="0043704C" w:rsidRPr="00D263CB">
        <w:rPr>
          <w:rFonts w:ascii="Times New Roman" w:hAnsi="Times New Roman" w:cs="Times New Roman"/>
          <w:sz w:val="28"/>
          <w:szCs w:val="28"/>
        </w:rPr>
        <w:t>.</w:t>
      </w:r>
      <w:r w:rsidR="00595D5D" w:rsidRPr="00D263CB">
        <w:rPr>
          <w:rFonts w:ascii="Times New Roman" w:hAnsi="Times New Roman" w:cs="Times New Roman"/>
          <w:sz w:val="28"/>
          <w:szCs w:val="28"/>
        </w:rPr>
        <w:t xml:space="preserve"> №</w:t>
      </w:r>
      <w:r w:rsidR="000930C9" w:rsidRPr="00D263CB">
        <w:rPr>
          <w:rFonts w:ascii="Times New Roman" w:hAnsi="Times New Roman" w:cs="Times New Roman"/>
          <w:sz w:val="28"/>
          <w:szCs w:val="28"/>
        </w:rPr>
        <w:t>172</w:t>
      </w:r>
      <w:r w:rsidR="00D263CB" w:rsidRPr="00D263CB">
        <w:rPr>
          <w:rFonts w:ascii="Times New Roman" w:hAnsi="Times New Roman" w:cs="Times New Roman"/>
          <w:sz w:val="28"/>
          <w:szCs w:val="28"/>
        </w:rPr>
        <w:t>5</w:t>
      </w:r>
      <w:r w:rsidRPr="00D263C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7B6318" w:rsidRPr="00D263CB" w:rsidRDefault="0043704C" w:rsidP="000C7C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3CB">
        <w:rPr>
          <w:rFonts w:ascii="Times New Roman" w:hAnsi="Times New Roman" w:cs="Times New Roman"/>
          <w:sz w:val="28"/>
          <w:szCs w:val="28"/>
        </w:rPr>
        <w:t xml:space="preserve">Кроме того, во исполнение п. </w:t>
      </w:r>
      <w:r w:rsidR="007B6318" w:rsidRPr="00D263CB">
        <w:rPr>
          <w:rFonts w:ascii="Times New Roman" w:hAnsi="Times New Roman" w:cs="Times New Roman"/>
          <w:sz w:val="28"/>
          <w:szCs w:val="28"/>
        </w:rPr>
        <w:t xml:space="preserve">31 Порядка разработки, реализации и </w:t>
      </w:r>
      <w:r w:rsidR="007B6318" w:rsidRPr="00D263CB">
        <w:rPr>
          <w:rFonts w:ascii="Times New Roman" w:hAnsi="Times New Roman" w:cs="Times New Roman"/>
          <w:sz w:val="28"/>
          <w:szCs w:val="28"/>
        </w:rPr>
        <w:lastRenderedPageBreak/>
        <w:t xml:space="preserve">оценки эффективности муниципальных программ </w:t>
      </w:r>
      <w:proofErr w:type="spellStart"/>
      <w:r w:rsidR="007B6318" w:rsidRPr="00D263C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7B6318" w:rsidRPr="00D263CB">
        <w:rPr>
          <w:rFonts w:ascii="Times New Roman" w:hAnsi="Times New Roman" w:cs="Times New Roman"/>
          <w:sz w:val="28"/>
          <w:szCs w:val="28"/>
        </w:rPr>
        <w:t xml:space="preserve"> городского округа, утвержденного постановлением администрации </w:t>
      </w:r>
      <w:proofErr w:type="spellStart"/>
      <w:r w:rsidR="007B6318" w:rsidRPr="00D263C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7B6318" w:rsidRPr="00D263CB">
        <w:rPr>
          <w:rFonts w:ascii="Times New Roman" w:hAnsi="Times New Roman" w:cs="Times New Roman"/>
          <w:sz w:val="28"/>
          <w:szCs w:val="28"/>
        </w:rPr>
        <w:t xml:space="preserve"> горо</w:t>
      </w:r>
      <w:r w:rsidR="007B6318" w:rsidRPr="00D263CB">
        <w:rPr>
          <w:rFonts w:ascii="Times New Roman" w:hAnsi="Times New Roman" w:cs="Times New Roman"/>
          <w:sz w:val="28"/>
          <w:szCs w:val="28"/>
        </w:rPr>
        <w:t>д</w:t>
      </w:r>
      <w:r w:rsidR="007B6318" w:rsidRPr="00D263CB">
        <w:rPr>
          <w:rFonts w:ascii="Times New Roman" w:hAnsi="Times New Roman" w:cs="Times New Roman"/>
          <w:sz w:val="28"/>
          <w:szCs w:val="28"/>
        </w:rPr>
        <w:t>ского округа Ставропольского края от 26 декабря 2017 г. № 5 вносились и</w:t>
      </w:r>
      <w:r w:rsidR="007B6318" w:rsidRPr="00D263CB">
        <w:rPr>
          <w:rFonts w:ascii="Times New Roman" w:hAnsi="Times New Roman" w:cs="Times New Roman"/>
          <w:sz w:val="28"/>
          <w:szCs w:val="28"/>
        </w:rPr>
        <w:t>з</w:t>
      </w:r>
      <w:r w:rsidR="007B6318" w:rsidRPr="00D263CB">
        <w:rPr>
          <w:rFonts w:ascii="Times New Roman" w:hAnsi="Times New Roman" w:cs="Times New Roman"/>
          <w:sz w:val="28"/>
          <w:szCs w:val="28"/>
        </w:rPr>
        <w:t>менения в д</w:t>
      </w:r>
      <w:r w:rsidR="00D263CB">
        <w:rPr>
          <w:rFonts w:ascii="Times New Roman" w:hAnsi="Times New Roman" w:cs="Times New Roman"/>
          <w:sz w:val="28"/>
          <w:szCs w:val="28"/>
        </w:rPr>
        <w:t>етальный план-</w:t>
      </w:r>
      <w:r w:rsidR="007B6318" w:rsidRPr="00D263CB">
        <w:rPr>
          <w:rFonts w:ascii="Times New Roman" w:hAnsi="Times New Roman" w:cs="Times New Roman"/>
          <w:sz w:val="28"/>
          <w:szCs w:val="28"/>
        </w:rPr>
        <w:t>график следующими распоряжениями:</w:t>
      </w:r>
    </w:p>
    <w:p w:rsidR="00CE3D79" w:rsidRPr="00FC1628" w:rsidRDefault="00D263CB" w:rsidP="00FC16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3CB">
        <w:rPr>
          <w:rFonts w:ascii="Times New Roman" w:hAnsi="Times New Roman" w:cs="Times New Roman"/>
          <w:sz w:val="28"/>
          <w:szCs w:val="28"/>
        </w:rPr>
        <w:t>от 29 декабр</w:t>
      </w:r>
      <w:r w:rsidR="001010B8" w:rsidRPr="00D263CB">
        <w:rPr>
          <w:rFonts w:ascii="Times New Roman" w:hAnsi="Times New Roman" w:cs="Times New Roman"/>
          <w:sz w:val="28"/>
          <w:szCs w:val="28"/>
        </w:rPr>
        <w:t>я 2018</w:t>
      </w:r>
      <w:r w:rsidR="00595D5D" w:rsidRPr="00D263CB">
        <w:rPr>
          <w:rFonts w:ascii="Times New Roman" w:hAnsi="Times New Roman" w:cs="Times New Roman"/>
          <w:sz w:val="28"/>
          <w:szCs w:val="28"/>
        </w:rPr>
        <w:t xml:space="preserve"> г</w:t>
      </w:r>
      <w:r w:rsidR="007B6318" w:rsidRPr="00D263CB">
        <w:rPr>
          <w:rFonts w:ascii="Times New Roman" w:hAnsi="Times New Roman" w:cs="Times New Roman"/>
          <w:sz w:val="28"/>
          <w:szCs w:val="28"/>
        </w:rPr>
        <w:t>.</w:t>
      </w:r>
      <w:r w:rsidR="00595D5D" w:rsidRPr="00D263CB">
        <w:rPr>
          <w:rFonts w:ascii="Times New Roman" w:hAnsi="Times New Roman" w:cs="Times New Roman"/>
          <w:sz w:val="28"/>
          <w:szCs w:val="28"/>
        </w:rPr>
        <w:t xml:space="preserve"> №</w:t>
      </w:r>
      <w:r w:rsidRPr="00D263CB">
        <w:rPr>
          <w:rFonts w:ascii="Times New Roman" w:hAnsi="Times New Roman" w:cs="Times New Roman"/>
          <w:sz w:val="28"/>
          <w:szCs w:val="28"/>
        </w:rPr>
        <w:t>640</w:t>
      </w:r>
      <w:r w:rsidR="00595D5D" w:rsidRPr="00D263CB">
        <w:rPr>
          <w:rFonts w:ascii="Times New Roman" w:hAnsi="Times New Roman" w:cs="Times New Roman"/>
          <w:sz w:val="28"/>
          <w:szCs w:val="28"/>
        </w:rPr>
        <w:t>-р</w:t>
      </w:r>
      <w:r w:rsidR="007B6318" w:rsidRPr="00D263CB">
        <w:rPr>
          <w:rFonts w:ascii="Times New Roman" w:hAnsi="Times New Roman" w:cs="Times New Roman"/>
          <w:sz w:val="28"/>
          <w:szCs w:val="28"/>
        </w:rPr>
        <w:t xml:space="preserve"> «О внесении изменений в детальный план- график реализации муниципальной программы «</w:t>
      </w:r>
      <w:r w:rsidRPr="00D263CB">
        <w:rPr>
          <w:rFonts w:ascii="Times New Roman" w:hAnsi="Times New Roman" w:cs="Times New Roman"/>
          <w:sz w:val="28"/>
          <w:szCs w:val="28"/>
        </w:rPr>
        <w:t>Развитие физической кул</w:t>
      </w:r>
      <w:r w:rsidRPr="00D263CB">
        <w:rPr>
          <w:rFonts w:ascii="Times New Roman" w:hAnsi="Times New Roman" w:cs="Times New Roman"/>
          <w:sz w:val="28"/>
          <w:szCs w:val="28"/>
        </w:rPr>
        <w:t>ь</w:t>
      </w:r>
      <w:r w:rsidRPr="00D263CB">
        <w:rPr>
          <w:rFonts w:ascii="Times New Roman" w:hAnsi="Times New Roman" w:cs="Times New Roman"/>
          <w:sz w:val="28"/>
          <w:szCs w:val="28"/>
        </w:rPr>
        <w:t xml:space="preserve">туры и массового спорта на территории </w:t>
      </w:r>
      <w:proofErr w:type="spellStart"/>
      <w:r w:rsidRPr="00D263C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263C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7B6318" w:rsidRPr="00D263CB">
        <w:rPr>
          <w:rFonts w:ascii="Times New Roman" w:hAnsi="Times New Roman" w:cs="Times New Roman"/>
          <w:sz w:val="28"/>
          <w:szCs w:val="28"/>
        </w:rPr>
        <w:t>»</w:t>
      </w:r>
      <w:r w:rsidRPr="00D263CB">
        <w:rPr>
          <w:rFonts w:ascii="Times New Roman" w:hAnsi="Times New Roman" w:cs="Times New Roman"/>
          <w:sz w:val="28"/>
          <w:szCs w:val="28"/>
        </w:rPr>
        <w:t>.</w:t>
      </w:r>
    </w:p>
    <w:p w:rsidR="00CE3D79" w:rsidRDefault="00CE3D79">
      <w:pPr>
        <w:pStyle w:val="20"/>
        <w:spacing w:line="240" w:lineRule="exact"/>
        <w:rPr>
          <w:szCs w:val="28"/>
          <w:highlight w:val="yellow"/>
        </w:rPr>
      </w:pPr>
    </w:p>
    <w:p w:rsidR="00D37A8F" w:rsidRDefault="00D37A8F">
      <w:pPr>
        <w:pStyle w:val="20"/>
        <w:spacing w:line="240" w:lineRule="exact"/>
        <w:rPr>
          <w:szCs w:val="28"/>
          <w:highlight w:val="yellow"/>
        </w:rPr>
      </w:pPr>
    </w:p>
    <w:p w:rsidR="00D37A8F" w:rsidRPr="001B1C33" w:rsidRDefault="00D37A8F">
      <w:pPr>
        <w:pStyle w:val="20"/>
        <w:spacing w:line="240" w:lineRule="exact"/>
        <w:rPr>
          <w:szCs w:val="28"/>
          <w:highlight w:val="yellow"/>
        </w:rPr>
      </w:pPr>
    </w:p>
    <w:sectPr w:rsidR="00D37A8F" w:rsidRPr="001B1C33" w:rsidSect="00CE3D79">
      <w:footerReference w:type="default" r:id="rId7"/>
      <w:pgSz w:w="11906" w:h="16838"/>
      <w:pgMar w:top="709" w:right="851" w:bottom="1134" w:left="1701" w:header="0" w:footer="27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64F" w:rsidRDefault="0045764F" w:rsidP="00CE3D79">
      <w:pPr>
        <w:spacing w:after="0" w:line="240" w:lineRule="auto"/>
      </w:pPr>
      <w:r>
        <w:separator/>
      </w:r>
    </w:p>
  </w:endnote>
  <w:endnote w:type="continuationSeparator" w:id="1">
    <w:p w:rsidR="0045764F" w:rsidRDefault="0045764F" w:rsidP="00CE3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5989833"/>
      <w:docPartObj>
        <w:docPartGallery w:val="Page Numbers (Bottom of Page)"/>
        <w:docPartUnique/>
      </w:docPartObj>
    </w:sdtPr>
    <w:sdtContent>
      <w:p w:rsidR="0045764F" w:rsidRDefault="00CE7CB6">
        <w:pPr>
          <w:pStyle w:val="12"/>
          <w:jc w:val="right"/>
        </w:pPr>
        <w:r>
          <w:rPr>
            <w:noProof/>
          </w:rPr>
          <w:fldChar w:fldCharType="begin"/>
        </w:r>
        <w:r w:rsidR="0045764F">
          <w:rPr>
            <w:noProof/>
          </w:rPr>
          <w:instrText>PAGE</w:instrText>
        </w:r>
        <w:r>
          <w:rPr>
            <w:noProof/>
          </w:rPr>
          <w:fldChar w:fldCharType="separate"/>
        </w:r>
        <w:r w:rsidR="001B1C3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5764F" w:rsidRDefault="0045764F">
    <w:pPr>
      <w:pStyle w:val="1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64F" w:rsidRDefault="0045764F" w:rsidP="00CE3D79">
      <w:pPr>
        <w:spacing w:after="0" w:line="240" w:lineRule="auto"/>
      </w:pPr>
      <w:r>
        <w:separator/>
      </w:r>
    </w:p>
  </w:footnote>
  <w:footnote w:type="continuationSeparator" w:id="1">
    <w:p w:rsidR="0045764F" w:rsidRDefault="0045764F" w:rsidP="00CE3D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E3D79"/>
    <w:rsid w:val="00042CF0"/>
    <w:rsid w:val="000430CF"/>
    <w:rsid w:val="0004399F"/>
    <w:rsid w:val="0008231B"/>
    <w:rsid w:val="000930C9"/>
    <w:rsid w:val="000960A3"/>
    <w:rsid w:val="000A3276"/>
    <w:rsid w:val="000B1D89"/>
    <w:rsid w:val="000C7C67"/>
    <w:rsid w:val="000D61CB"/>
    <w:rsid w:val="001010B8"/>
    <w:rsid w:val="001151FD"/>
    <w:rsid w:val="00122E37"/>
    <w:rsid w:val="001352BD"/>
    <w:rsid w:val="00163B93"/>
    <w:rsid w:val="00185A12"/>
    <w:rsid w:val="001A4B35"/>
    <w:rsid w:val="001B1C33"/>
    <w:rsid w:val="001B2169"/>
    <w:rsid w:val="001B3556"/>
    <w:rsid w:val="001C0ED7"/>
    <w:rsid w:val="001C1A9B"/>
    <w:rsid w:val="001C1E58"/>
    <w:rsid w:val="001D3507"/>
    <w:rsid w:val="001E794A"/>
    <w:rsid w:val="001E7BFB"/>
    <w:rsid w:val="002176DA"/>
    <w:rsid w:val="00223781"/>
    <w:rsid w:val="00284102"/>
    <w:rsid w:val="002A74D7"/>
    <w:rsid w:val="002E7170"/>
    <w:rsid w:val="003170B7"/>
    <w:rsid w:val="00320B17"/>
    <w:rsid w:val="00331674"/>
    <w:rsid w:val="00353EAF"/>
    <w:rsid w:val="003606B2"/>
    <w:rsid w:val="0039432D"/>
    <w:rsid w:val="003B23D0"/>
    <w:rsid w:val="003D7C40"/>
    <w:rsid w:val="003D7C92"/>
    <w:rsid w:val="00425463"/>
    <w:rsid w:val="00431E6F"/>
    <w:rsid w:val="0043704C"/>
    <w:rsid w:val="00441149"/>
    <w:rsid w:val="00441188"/>
    <w:rsid w:val="0045764F"/>
    <w:rsid w:val="0045793F"/>
    <w:rsid w:val="004837CA"/>
    <w:rsid w:val="004E38F6"/>
    <w:rsid w:val="004F29C1"/>
    <w:rsid w:val="00524FB6"/>
    <w:rsid w:val="005314F0"/>
    <w:rsid w:val="005663A0"/>
    <w:rsid w:val="00570330"/>
    <w:rsid w:val="00583DC3"/>
    <w:rsid w:val="00595360"/>
    <w:rsid w:val="00595D5D"/>
    <w:rsid w:val="0059762C"/>
    <w:rsid w:val="005A52A0"/>
    <w:rsid w:val="005B763A"/>
    <w:rsid w:val="005B7BA2"/>
    <w:rsid w:val="005C12E7"/>
    <w:rsid w:val="005C2659"/>
    <w:rsid w:val="005E0FE9"/>
    <w:rsid w:val="005E2131"/>
    <w:rsid w:val="005E736F"/>
    <w:rsid w:val="00613642"/>
    <w:rsid w:val="0062232D"/>
    <w:rsid w:val="00665B15"/>
    <w:rsid w:val="006D0F5F"/>
    <w:rsid w:val="00703933"/>
    <w:rsid w:val="0072470A"/>
    <w:rsid w:val="00751EAB"/>
    <w:rsid w:val="00753DBC"/>
    <w:rsid w:val="00767408"/>
    <w:rsid w:val="00781A67"/>
    <w:rsid w:val="00794492"/>
    <w:rsid w:val="007B6318"/>
    <w:rsid w:val="007E7F39"/>
    <w:rsid w:val="007F03E0"/>
    <w:rsid w:val="00822B4E"/>
    <w:rsid w:val="0084791C"/>
    <w:rsid w:val="00862A65"/>
    <w:rsid w:val="00875B7D"/>
    <w:rsid w:val="0087618F"/>
    <w:rsid w:val="008800A5"/>
    <w:rsid w:val="00881B47"/>
    <w:rsid w:val="00882B0A"/>
    <w:rsid w:val="00894F3A"/>
    <w:rsid w:val="008A087E"/>
    <w:rsid w:val="008C0C25"/>
    <w:rsid w:val="008C2A7B"/>
    <w:rsid w:val="008D6948"/>
    <w:rsid w:val="008F7551"/>
    <w:rsid w:val="009342D8"/>
    <w:rsid w:val="00957233"/>
    <w:rsid w:val="009827FA"/>
    <w:rsid w:val="00984CAF"/>
    <w:rsid w:val="009B2884"/>
    <w:rsid w:val="009B39B8"/>
    <w:rsid w:val="009E55B3"/>
    <w:rsid w:val="009F76B9"/>
    <w:rsid w:val="00A02836"/>
    <w:rsid w:val="00A03EE9"/>
    <w:rsid w:val="00A10739"/>
    <w:rsid w:val="00A34599"/>
    <w:rsid w:val="00A349E3"/>
    <w:rsid w:val="00A4285C"/>
    <w:rsid w:val="00A60307"/>
    <w:rsid w:val="00A769A7"/>
    <w:rsid w:val="00A95368"/>
    <w:rsid w:val="00AA1AD0"/>
    <w:rsid w:val="00AB7240"/>
    <w:rsid w:val="00AF564D"/>
    <w:rsid w:val="00B01529"/>
    <w:rsid w:val="00B105B9"/>
    <w:rsid w:val="00B141D6"/>
    <w:rsid w:val="00B3536C"/>
    <w:rsid w:val="00B77B73"/>
    <w:rsid w:val="00B86108"/>
    <w:rsid w:val="00C03A17"/>
    <w:rsid w:val="00C03D55"/>
    <w:rsid w:val="00C112B3"/>
    <w:rsid w:val="00C12FC7"/>
    <w:rsid w:val="00C20AF7"/>
    <w:rsid w:val="00C3679F"/>
    <w:rsid w:val="00C4168C"/>
    <w:rsid w:val="00C5222D"/>
    <w:rsid w:val="00C539D4"/>
    <w:rsid w:val="00C6603D"/>
    <w:rsid w:val="00C70D91"/>
    <w:rsid w:val="00C9764A"/>
    <w:rsid w:val="00CD4D3C"/>
    <w:rsid w:val="00CE3D79"/>
    <w:rsid w:val="00CE7CB6"/>
    <w:rsid w:val="00D263CB"/>
    <w:rsid w:val="00D3078E"/>
    <w:rsid w:val="00D340DB"/>
    <w:rsid w:val="00D37A8F"/>
    <w:rsid w:val="00D42A35"/>
    <w:rsid w:val="00D77848"/>
    <w:rsid w:val="00D950D5"/>
    <w:rsid w:val="00DA44E6"/>
    <w:rsid w:val="00DB1538"/>
    <w:rsid w:val="00DF5406"/>
    <w:rsid w:val="00E0045E"/>
    <w:rsid w:val="00E44B88"/>
    <w:rsid w:val="00E45527"/>
    <w:rsid w:val="00E945A8"/>
    <w:rsid w:val="00EB11DB"/>
    <w:rsid w:val="00F27100"/>
    <w:rsid w:val="00F279BC"/>
    <w:rsid w:val="00F37E6D"/>
    <w:rsid w:val="00F63710"/>
    <w:rsid w:val="00F756E9"/>
    <w:rsid w:val="00F91E00"/>
    <w:rsid w:val="00FA308E"/>
    <w:rsid w:val="00FB4CA6"/>
    <w:rsid w:val="00FC1628"/>
    <w:rsid w:val="00FE2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EBE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"/>
    <w:qFormat/>
    <w:rsid w:val="006028A9"/>
    <w:rPr>
      <w:rFonts w:ascii="Times New Roman" w:eastAsia="Times New Roman" w:hAnsi="Times New Roman" w:cs="Times New Roman"/>
      <w:sz w:val="28"/>
      <w:szCs w:val="24"/>
    </w:rPr>
  </w:style>
  <w:style w:type="character" w:customStyle="1" w:styleId="ConsPlusTitle">
    <w:name w:val="ConsPlusTitle Знак"/>
    <w:basedOn w:val="a0"/>
    <w:link w:val="ConsPlusTitle"/>
    <w:qFormat/>
    <w:rsid w:val="001768EC"/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29">
    <w:name w:val="Font Style29"/>
    <w:uiPriority w:val="99"/>
    <w:qFormat/>
    <w:rsid w:val="001768EC"/>
    <w:rPr>
      <w:rFonts w:ascii="Times New Roman" w:hAnsi="Times New Roman" w:cs="Times New Roman"/>
      <w:sz w:val="26"/>
      <w:szCs w:val="26"/>
    </w:rPr>
  </w:style>
  <w:style w:type="character" w:customStyle="1" w:styleId="a3">
    <w:name w:val="Без интервала Знак"/>
    <w:basedOn w:val="a0"/>
    <w:uiPriority w:val="1"/>
    <w:qFormat/>
    <w:locked/>
    <w:rsid w:val="001768EC"/>
    <w:rPr>
      <w:rFonts w:ascii="Calibri" w:eastAsia="Calibri" w:hAnsi="Calibri" w:cs="Calibri"/>
      <w:lang w:eastAsia="ar-SA"/>
    </w:rPr>
  </w:style>
  <w:style w:type="character" w:customStyle="1" w:styleId="a4">
    <w:name w:val="Основной текст Знак"/>
    <w:basedOn w:val="a0"/>
    <w:qFormat/>
    <w:rsid w:val="00056FC6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qFormat/>
    <w:rsid w:val="00056FC6"/>
    <w:rPr>
      <w:rFonts w:ascii="Times New Roman" w:hAnsi="Times New Roman" w:cs="Times New Roman"/>
      <w:sz w:val="18"/>
      <w:szCs w:val="18"/>
    </w:rPr>
  </w:style>
  <w:style w:type="character" w:customStyle="1" w:styleId="a5">
    <w:name w:val="Верхний колонтитул Знак"/>
    <w:basedOn w:val="a0"/>
    <w:qFormat/>
    <w:rsid w:val="00E21BE1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uiPriority w:val="99"/>
    <w:qFormat/>
    <w:rsid w:val="00FC1237"/>
  </w:style>
  <w:style w:type="character" w:customStyle="1" w:styleId="a7">
    <w:name w:val="Текст выноски Знак"/>
    <w:basedOn w:val="a0"/>
    <w:uiPriority w:val="99"/>
    <w:semiHidden/>
    <w:qFormat/>
    <w:rsid w:val="00211E89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8"/>
    <w:qFormat/>
    <w:rsid w:val="00CE3D7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056F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8"/>
    <w:rsid w:val="00CE3D79"/>
    <w:rPr>
      <w:rFonts w:cs="Arial"/>
    </w:rPr>
  </w:style>
  <w:style w:type="paragraph" w:customStyle="1" w:styleId="10">
    <w:name w:val="Название объекта1"/>
    <w:basedOn w:val="a"/>
    <w:qFormat/>
    <w:rsid w:val="00CE3D7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CE3D79"/>
    <w:pPr>
      <w:suppressLineNumbers/>
    </w:pPr>
    <w:rPr>
      <w:rFonts w:cs="Arial"/>
    </w:rPr>
  </w:style>
  <w:style w:type="paragraph" w:styleId="20">
    <w:name w:val="Body Text 2"/>
    <w:basedOn w:val="a"/>
    <w:qFormat/>
    <w:rsid w:val="006028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0">
    <w:name w:val="ConsPlusTitle"/>
    <w:uiPriority w:val="99"/>
    <w:qFormat/>
    <w:rsid w:val="001768EC"/>
    <w:pPr>
      <w:widowControl w:val="0"/>
    </w:pPr>
    <w:rPr>
      <w:rFonts w:ascii="Arial" w:eastAsia="Times New Roman" w:hAnsi="Arial" w:cs="Arial"/>
      <w:b/>
      <w:bCs/>
      <w:color w:val="00000A"/>
      <w:szCs w:val="20"/>
    </w:rPr>
  </w:style>
  <w:style w:type="paragraph" w:styleId="ab">
    <w:name w:val="No Spacing"/>
    <w:uiPriority w:val="1"/>
    <w:qFormat/>
    <w:rsid w:val="001768EC"/>
    <w:pPr>
      <w:suppressAutoHyphens/>
    </w:pPr>
    <w:rPr>
      <w:rFonts w:eastAsia="Calibri" w:cs="Calibri"/>
      <w:color w:val="00000A"/>
      <w:sz w:val="22"/>
      <w:lang w:eastAsia="ar-SA"/>
    </w:rPr>
  </w:style>
  <w:style w:type="paragraph" w:customStyle="1" w:styleId="11">
    <w:name w:val="Верхний колонтитул1"/>
    <w:basedOn w:val="a"/>
    <w:rsid w:val="00E21BE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Normal (Web)"/>
    <w:basedOn w:val="a"/>
    <w:uiPriority w:val="99"/>
    <w:qFormat/>
    <w:rsid w:val="00B55A2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Нижний колонтитул1"/>
    <w:basedOn w:val="a"/>
    <w:uiPriority w:val="99"/>
    <w:unhideWhenUsed/>
    <w:rsid w:val="00FC123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Balloon Text"/>
    <w:basedOn w:val="a"/>
    <w:uiPriority w:val="99"/>
    <w:semiHidden/>
    <w:unhideWhenUsed/>
    <w:qFormat/>
    <w:rsid w:val="00211E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rsid w:val="00393F9D"/>
    <w:rPr>
      <w:rFonts w:ascii="Arial" w:eastAsia="Calibri" w:hAnsi="Arial" w:cs="Arial"/>
      <w:color w:val="00000A"/>
      <w:szCs w:val="20"/>
      <w:lang w:eastAsia="en-US"/>
    </w:rPr>
  </w:style>
  <w:style w:type="character" w:styleId="ae">
    <w:name w:val="Hyperlink"/>
    <w:uiPriority w:val="99"/>
    <w:rsid w:val="00C112B3"/>
    <w:rPr>
      <w:color w:val="0000FF"/>
      <w:u w:val="single"/>
    </w:rPr>
  </w:style>
  <w:style w:type="paragraph" w:customStyle="1" w:styleId="ConsPlusDocList">
    <w:name w:val="ConsPlusDocList"/>
    <w:next w:val="a"/>
    <w:rsid w:val="00C112B3"/>
    <w:pPr>
      <w:widowControl w:val="0"/>
      <w:suppressAutoHyphens/>
      <w:autoSpaceDE w:val="0"/>
    </w:pPr>
    <w:rPr>
      <w:rFonts w:ascii="Arial" w:eastAsia="Arial" w:hAnsi="Arial" w:cs="Arial"/>
      <w:kern w:val="1"/>
      <w:szCs w:val="20"/>
      <w:lang w:eastAsia="hi-IN" w:bidi="hi-IN"/>
    </w:rPr>
  </w:style>
  <w:style w:type="character" w:customStyle="1" w:styleId="small-red">
    <w:name w:val="small-red"/>
    <w:basedOn w:val="a0"/>
    <w:rsid w:val="009B2884"/>
  </w:style>
  <w:style w:type="character" w:customStyle="1" w:styleId="FontStyle14">
    <w:name w:val="Font Style14"/>
    <w:basedOn w:val="a0"/>
    <w:uiPriority w:val="99"/>
    <w:rsid w:val="00FE2B58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E2B5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00E33-434A-4AC9-9707-A6AC6BFF2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5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</dc:creator>
  <dc:description/>
  <cp:lastModifiedBy>Валентина</cp:lastModifiedBy>
  <cp:revision>99</cp:revision>
  <cp:lastPrinted>2018-03-29T06:06:00Z</cp:lastPrinted>
  <dcterms:created xsi:type="dcterms:W3CDTF">2016-03-30T20:20:00Z</dcterms:created>
  <dcterms:modified xsi:type="dcterms:W3CDTF">2019-04-15T14:20:00Z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