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6CD" w:rsidRDefault="003416CD" w:rsidP="003416C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416CD" w:rsidRDefault="003416CD" w:rsidP="00341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416CD" w:rsidRDefault="003416CD" w:rsidP="00341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416CD" w:rsidRDefault="003416CD" w:rsidP="003416CD">
      <w:pPr>
        <w:rPr>
          <w:rFonts w:ascii="Times New Roman" w:hAnsi="Times New Roman" w:cs="Times New Roman"/>
          <w:sz w:val="28"/>
          <w:szCs w:val="28"/>
        </w:rPr>
      </w:pPr>
    </w:p>
    <w:p w:rsidR="003416CD" w:rsidRDefault="003416CD" w:rsidP="003416CD">
      <w:pPr>
        <w:rPr>
          <w:rFonts w:ascii="Times New Roman" w:hAnsi="Times New Roman" w:cs="Times New Roman"/>
          <w:sz w:val="28"/>
          <w:szCs w:val="28"/>
        </w:rPr>
      </w:pPr>
    </w:p>
    <w:p w:rsidR="003416CD" w:rsidRDefault="003416CD" w:rsidP="003416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2020 г.                              г. Ипатово                                         № 1717</w:t>
      </w:r>
    </w:p>
    <w:p w:rsidR="003416CD" w:rsidRDefault="003416CD" w:rsidP="003416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416CD" w:rsidRDefault="003416CD" w:rsidP="003416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«Выдача акта приемочной комиссии о завершении переустройства и (или) перепланировки помещения в многоквартирном доме»</w:t>
      </w: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Градостроительным кодексом Российской Федерации, федеральными законами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типовой технологической схемой предоставления органами местного самоуправления муниципальных образований Ставропольского края муниципальной услуги «Выдача акта приемочной комиссии о завершении переустройства и (или) перепланировки помещения в многоквартирном доме», утвержденной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 – экономического развития Ставропольского края, образованной постановлением Правительства Ставропольского края от 14 октября 2010 г. № 323-п, от 19 апреля 2019 г. № 2, постановлением администрации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</w:t>
      </w:r>
      <w:proofErr w:type="spellStart"/>
      <w:r w:rsidRPr="004E2824">
        <w:rPr>
          <w:rFonts w:ascii="Times New Roman" w:hAnsi="Times New Roman" w:cs="Times New Roman"/>
          <w:sz w:val="28"/>
          <w:szCs w:val="28"/>
        </w:rPr>
        <w:t>адми-нистративных</w:t>
      </w:r>
      <w:proofErr w:type="spellEnd"/>
      <w:r w:rsidRPr="004E2824">
        <w:rPr>
          <w:rFonts w:ascii="Times New Roman" w:hAnsi="Times New Roman" w:cs="Times New Roman"/>
          <w:sz w:val="28"/>
          <w:szCs w:val="28"/>
        </w:rPr>
        <w:t xml:space="preserve"> регламентов предоставления муниципальных услуг в администрации Ипатовского городского округа Ставропольского края», администрация  Ипатовского городского округа Ставропольского края </w:t>
      </w: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Pr="004E2824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истративный регламент предостав</w:t>
      </w:r>
      <w:r w:rsidRPr="004E2824">
        <w:rPr>
          <w:rFonts w:ascii="Times New Roman" w:hAnsi="Times New Roman" w:cs="Times New Roman"/>
          <w:sz w:val="28"/>
          <w:szCs w:val="28"/>
        </w:rPr>
        <w:t>ления администрацией Ипатовского городского округа Ставропольского края муниципальной услуги «Выдача акта приемочной комиссии о завершении переустройства и (или) перепланировки помещения в многоквартирном доме».</w:t>
      </w: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E2824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 в районном муниципальном казенном учреждении культуры «</w:t>
      </w:r>
      <w:proofErr w:type="spellStart"/>
      <w:r w:rsidRPr="004E282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4E28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282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4E2824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4E2824" w:rsidRPr="004E2824" w:rsidRDefault="004E2824" w:rsidP="004E28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lastRenderedPageBreak/>
        <w:t xml:space="preserve">3. Отделу по организационным и общим </w:t>
      </w:r>
      <w:proofErr w:type="gramStart"/>
      <w:r w:rsidRPr="004E2824">
        <w:rPr>
          <w:rFonts w:ascii="Times New Roman" w:hAnsi="Times New Roman" w:cs="Times New Roman"/>
          <w:sz w:val="28"/>
          <w:szCs w:val="28"/>
        </w:rPr>
        <w:t>вопросам,  автоматизации</w:t>
      </w:r>
      <w:proofErr w:type="gramEnd"/>
      <w:r w:rsidRPr="004E2824">
        <w:rPr>
          <w:rFonts w:ascii="Times New Roman" w:hAnsi="Times New Roman" w:cs="Times New Roman"/>
          <w:sz w:val="28"/>
          <w:szCs w:val="28"/>
        </w:rPr>
        <w:t xml:space="preserve">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4E2824" w:rsidRPr="004E2824" w:rsidRDefault="004E2824" w:rsidP="004E2824">
      <w:pPr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 дня его официального обнародования.</w:t>
      </w: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E2824" w:rsidRP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4E2824" w:rsidRP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4E2824" w:rsidRP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4E2824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4E2824" w:rsidRP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4E2824" w:rsidRDefault="004E2824" w:rsidP="004E282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E2824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4E282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7487D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16C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E2824"/>
    <w:rsid w:val="004F370F"/>
    <w:rsid w:val="004F531A"/>
    <w:rsid w:val="00506758"/>
    <w:rsid w:val="00516654"/>
    <w:rsid w:val="00521A0B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82236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4F67CF8-8356-4C2C-800C-3EC79E29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798DB-61B2-4571-B359-574AE37D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2020-12-21T10:40:00Z</cp:lastPrinted>
  <dcterms:created xsi:type="dcterms:W3CDTF">2020-12-18T14:26:00Z</dcterms:created>
  <dcterms:modified xsi:type="dcterms:W3CDTF">2020-12-22T13:11:00Z</dcterms:modified>
</cp:coreProperties>
</file>