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4F35" w:rsidRDefault="00184F35" w:rsidP="00184F35">
      <w:pPr>
        <w:spacing w:line="240" w:lineRule="exact"/>
        <w:ind w:left="4962"/>
        <w:jc w:val="lef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184F35">
      <w:pPr>
        <w:spacing w:line="240" w:lineRule="exact"/>
        <w:ind w:left="496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793331" w:rsidRDefault="00793331" w:rsidP="00184F35">
      <w:pPr>
        <w:spacing w:line="240" w:lineRule="exact"/>
        <w:ind w:left="496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городского округа Ставропольского края</w:t>
      </w:r>
    </w:p>
    <w:p w:rsidR="00793331" w:rsidRDefault="00793331" w:rsidP="00184F35">
      <w:pPr>
        <w:spacing w:line="240" w:lineRule="exact"/>
        <w:ind w:left="496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976A0">
        <w:rPr>
          <w:rFonts w:ascii="Times New Roman" w:hAnsi="Times New Roman" w:cs="Times New Roman"/>
          <w:sz w:val="28"/>
          <w:szCs w:val="28"/>
        </w:rPr>
        <w:t>30 марта 2020 г. № 432</w:t>
      </w:r>
    </w:p>
    <w:p w:rsidR="00793331" w:rsidRDefault="00793331" w:rsidP="00793331">
      <w:pPr>
        <w:spacing w:line="24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1C04" w:rsidRDefault="00261C04" w:rsidP="00261C0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261C04" w:rsidRDefault="00261C04" w:rsidP="00261C0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Ипатовского городского округа Ставропольского края «Формирование современной городской среды» на 2018- </w:t>
      </w:r>
      <w:r w:rsidRPr="002B0B5B">
        <w:rPr>
          <w:rFonts w:ascii="Times New Roman" w:hAnsi="Times New Roman" w:cs="Times New Roman"/>
          <w:sz w:val="28"/>
          <w:szCs w:val="28"/>
        </w:rPr>
        <w:t>2024</w:t>
      </w:r>
      <w:r w:rsidR="004B2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годы, утвержденную</w:t>
      </w:r>
      <w:r w:rsidRPr="008F3DC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F3DC2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</w:t>
      </w:r>
    </w:p>
    <w:p w:rsidR="00793331" w:rsidRDefault="00261C04" w:rsidP="00261C0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F3DC2">
        <w:rPr>
          <w:rFonts w:ascii="Times New Roman" w:hAnsi="Times New Roman" w:cs="Times New Roman"/>
          <w:sz w:val="28"/>
          <w:szCs w:val="28"/>
        </w:rPr>
        <w:t>23 марта 2018 г. №</w:t>
      </w:r>
      <w:r w:rsidR="0008078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F3DC2">
        <w:rPr>
          <w:rFonts w:ascii="Times New Roman" w:hAnsi="Times New Roman" w:cs="Times New Roman"/>
          <w:sz w:val="28"/>
          <w:szCs w:val="28"/>
        </w:rPr>
        <w:t>302</w:t>
      </w: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2CD1" w:rsidRDefault="00793331" w:rsidP="00261C04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 w:rsidRPr="00C27B5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2CD1">
        <w:rPr>
          <w:rFonts w:ascii="Times New Roman" w:hAnsi="Times New Roman" w:cs="Times New Roman"/>
          <w:sz w:val="28"/>
          <w:szCs w:val="28"/>
        </w:rPr>
        <w:t xml:space="preserve">В </w:t>
      </w:r>
      <w:r w:rsidRPr="00406116">
        <w:rPr>
          <w:rFonts w:ascii="Times New Roman" w:hAnsi="Times New Roman" w:cs="Times New Roman"/>
          <w:sz w:val="28"/>
          <w:szCs w:val="28"/>
        </w:rPr>
        <w:t>паспорт</w:t>
      </w:r>
      <w:r w:rsidR="00B12CD1">
        <w:rPr>
          <w:rFonts w:ascii="Times New Roman" w:hAnsi="Times New Roman" w:cs="Times New Roman"/>
          <w:sz w:val="28"/>
          <w:szCs w:val="28"/>
        </w:rPr>
        <w:t>е</w:t>
      </w:r>
      <w:r w:rsidRPr="00406116">
        <w:rPr>
          <w:rFonts w:ascii="Times New Roman" w:hAnsi="Times New Roman" w:cs="Times New Roman"/>
          <w:sz w:val="28"/>
          <w:szCs w:val="28"/>
        </w:rPr>
        <w:t xml:space="preserve"> муниципальной программы Ипатовского городского округа Ставропольского края «Формирование современн</w:t>
      </w:r>
      <w:r>
        <w:rPr>
          <w:rFonts w:ascii="Times New Roman" w:hAnsi="Times New Roman" w:cs="Times New Roman"/>
          <w:sz w:val="28"/>
          <w:szCs w:val="28"/>
        </w:rPr>
        <w:t>ой городской среды» на 2018-2024</w:t>
      </w:r>
      <w:r w:rsidR="00261C04">
        <w:rPr>
          <w:rFonts w:ascii="Times New Roman" w:hAnsi="Times New Roman" w:cs="Times New Roman"/>
          <w:sz w:val="28"/>
          <w:szCs w:val="28"/>
        </w:rPr>
        <w:t xml:space="preserve"> годы</w:t>
      </w:r>
      <w:r w:rsidR="00D53487">
        <w:rPr>
          <w:rFonts w:ascii="Times New Roman" w:hAnsi="Times New Roman" w:cs="Times New Roman"/>
          <w:sz w:val="28"/>
          <w:szCs w:val="28"/>
        </w:rPr>
        <w:t>»</w:t>
      </w:r>
      <w:r w:rsidR="00261C04">
        <w:rPr>
          <w:rFonts w:ascii="Times New Roman" w:hAnsi="Times New Roman" w:cs="Times New Roman"/>
          <w:sz w:val="28"/>
          <w:szCs w:val="28"/>
        </w:rPr>
        <w:t xml:space="preserve"> </w:t>
      </w:r>
      <w:r w:rsidRPr="00406116">
        <w:rPr>
          <w:rFonts w:ascii="Times New Roman" w:hAnsi="Times New Roman" w:cs="Times New Roman"/>
          <w:sz w:val="28"/>
          <w:szCs w:val="28"/>
        </w:rPr>
        <w:t>(далее</w:t>
      </w:r>
      <w:r w:rsidR="00261C04">
        <w:rPr>
          <w:rFonts w:ascii="Times New Roman" w:hAnsi="Times New Roman" w:cs="Times New Roman"/>
          <w:sz w:val="28"/>
          <w:szCs w:val="28"/>
        </w:rPr>
        <w:t xml:space="preserve"> – соответственно </w:t>
      </w:r>
      <w:r>
        <w:rPr>
          <w:rFonts w:ascii="Times New Roman" w:hAnsi="Times New Roman" w:cs="Times New Roman"/>
          <w:sz w:val="28"/>
          <w:szCs w:val="28"/>
        </w:rPr>
        <w:t>паспорт</w:t>
      </w:r>
      <w:r w:rsidR="00261C04">
        <w:rPr>
          <w:rFonts w:ascii="Times New Roman" w:hAnsi="Times New Roman" w:cs="Times New Roman"/>
          <w:sz w:val="28"/>
          <w:szCs w:val="28"/>
        </w:rPr>
        <w:t>,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61C0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12CD1">
        <w:rPr>
          <w:rFonts w:ascii="Times New Roman" w:hAnsi="Times New Roman" w:cs="Times New Roman"/>
          <w:sz w:val="28"/>
          <w:szCs w:val="28"/>
        </w:rPr>
        <w:t>:</w:t>
      </w:r>
    </w:p>
    <w:p w:rsidR="00D442CF" w:rsidRDefault="00B12CD1" w:rsidP="00D442CF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D442CF">
        <w:rPr>
          <w:rFonts w:ascii="Times New Roman" w:hAnsi="Times New Roman" w:cs="Times New Roman"/>
          <w:sz w:val="28"/>
          <w:szCs w:val="28"/>
        </w:rPr>
        <w:t>Позицию «Объемы и источники фина</w:t>
      </w:r>
      <w:r w:rsidR="00583EEC">
        <w:rPr>
          <w:rFonts w:ascii="Times New Roman" w:hAnsi="Times New Roman" w:cs="Times New Roman"/>
          <w:sz w:val="28"/>
          <w:szCs w:val="28"/>
        </w:rPr>
        <w:t xml:space="preserve">нсового обеспечения программы» </w:t>
      </w:r>
      <w:r w:rsidR="00D442CF" w:rsidRPr="000B62D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442CF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D442CF" w:rsidRPr="000B62D3">
        <w:rPr>
          <w:rFonts w:ascii="Times New Roman" w:hAnsi="Times New Roman" w:cs="Times New Roman"/>
          <w:sz w:val="28"/>
          <w:szCs w:val="28"/>
        </w:rPr>
        <w:t>редакции</w:t>
      </w:r>
      <w:r w:rsidR="00D442CF">
        <w:rPr>
          <w:rFonts w:ascii="Times New Roman" w:hAnsi="Times New Roman" w:cs="Times New Roman"/>
          <w:sz w:val="28"/>
          <w:szCs w:val="28"/>
        </w:rPr>
        <w:t>:</w:t>
      </w:r>
    </w:p>
    <w:p w:rsidR="00D442CF" w:rsidRDefault="00D442CF" w:rsidP="00D442CF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13"/>
      </w:tblGrid>
      <w:tr w:rsidR="00D442CF" w:rsidRPr="00C273F1" w:rsidTr="00D518D4">
        <w:tc>
          <w:tcPr>
            <w:tcW w:w="3402" w:type="dxa"/>
          </w:tcPr>
          <w:p w:rsidR="00D442CF" w:rsidRPr="00794449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5613" w:type="dxa"/>
          </w:tcPr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</w:t>
            </w:r>
            <w:r w:rsidR="00D441E6">
              <w:rPr>
                <w:rFonts w:ascii="Times New Roman" w:hAnsi="Times New Roman" w:cs="Times New Roman"/>
                <w:sz w:val="28"/>
                <w:szCs w:val="28"/>
              </w:rPr>
              <w:t>составит 57 418,41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 (далее - краевой бюджет) – 38 203,80 тыс. рублей, в том числе по годам: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2018 год – 14 204,14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2019 год – 23 999,66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2020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2021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2022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2023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2024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За счет средств Ипатовского городского округа Ставропольского края (</w:t>
            </w:r>
            <w:r w:rsidR="00D441E6">
              <w:rPr>
                <w:rFonts w:ascii="Times New Roman" w:hAnsi="Times New Roman" w:cs="Times New Roman"/>
                <w:sz w:val="28"/>
                <w:szCs w:val="28"/>
              </w:rPr>
              <w:t>далее – местный бюджет) – 19 214,61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441E6">
              <w:rPr>
                <w:rFonts w:ascii="Times New Roman" w:hAnsi="Times New Roman" w:cs="Times New Roman"/>
                <w:sz w:val="28"/>
                <w:szCs w:val="28"/>
              </w:rPr>
              <w:t>2018 год – 925,47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2019 год – 14 989,14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2020 год – 1100,00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2021 год – 1100,00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2022 год – 1100,00 тысяч рублей.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2023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2024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об объемах и источниках финансового обеспечения программы,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приведена в приложении 1 к программе.</w:t>
            </w:r>
          </w:p>
          <w:p w:rsidR="00D442CF" w:rsidRPr="00C273F1" w:rsidRDefault="00D442CF" w:rsidP="00D5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2CF" w:rsidRDefault="00D442CF" w:rsidP="00261C04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</w:p>
    <w:p w:rsidR="00793331" w:rsidRDefault="00D442CF" w:rsidP="00184F35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B12CD1">
        <w:rPr>
          <w:rFonts w:ascii="Times New Roman" w:hAnsi="Times New Roman" w:cs="Times New Roman"/>
          <w:sz w:val="28"/>
          <w:szCs w:val="28"/>
        </w:rPr>
        <w:t>Позицию «Ожидаемые конечные результаты программы»</w:t>
      </w:r>
      <w:r w:rsidR="004B293A">
        <w:rPr>
          <w:rFonts w:ascii="Times New Roman" w:hAnsi="Times New Roman" w:cs="Times New Roman"/>
          <w:sz w:val="28"/>
          <w:szCs w:val="28"/>
        </w:rPr>
        <w:t xml:space="preserve"> </w:t>
      </w:r>
      <w:r w:rsidR="00793331" w:rsidRPr="000B62D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93331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793331" w:rsidRPr="000B62D3">
        <w:rPr>
          <w:rFonts w:ascii="Times New Roman" w:hAnsi="Times New Roman" w:cs="Times New Roman"/>
          <w:sz w:val="28"/>
          <w:szCs w:val="28"/>
        </w:rPr>
        <w:t>редакции</w:t>
      </w:r>
      <w:r w:rsidR="00793331">
        <w:rPr>
          <w:rFonts w:ascii="Times New Roman" w:hAnsi="Times New Roman" w:cs="Times New Roman"/>
          <w:sz w:val="28"/>
          <w:szCs w:val="28"/>
        </w:rPr>
        <w:t>:</w:t>
      </w:r>
    </w:p>
    <w:p w:rsidR="00793331" w:rsidRDefault="00793331" w:rsidP="00793331">
      <w:pPr>
        <w:suppressAutoHyphens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13"/>
      </w:tblGrid>
      <w:tr w:rsidR="00793331" w:rsidRPr="00C273F1" w:rsidTr="005156D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331" w:rsidRPr="00794449" w:rsidRDefault="00F45310" w:rsidP="005156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93331" w:rsidRPr="0079444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331" w:rsidRPr="00C273F1" w:rsidRDefault="00793331" w:rsidP="005156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3F1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следующих показателей до значения индикаторов, установленных в </w:t>
            </w:r>
            <w:hyperlink w:anchor="P739" w:history="1">
              <w:r w:rsidRPr="00C273F1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приложении </w:t>
              </w:r>
            </w:hyperlink>
            <w:r w:rsidRPr="00C273F1">
              <w:rPr>
                <w:rFonts w:ascii="Times New Roman" w:hAnsi="Times New Roman" w:cs="Times New Roman"/>
                <w:sz w:val="28"/>
                <w:szCs w:val="28"/>
              </w:rPr>
              <w:t>2 к программе:</w:t>
            </w:r>
          </w:p>
        </w:tc>
      </w:tr>
      <w:tr w:rsidR="00793331" w:rsidRPr="00C273F1" w:rsidTr="00261C04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93331" w:rsidRPr="00794449" w:rsidRDefault="00793331" w:rsidP="005156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793331" w:rsidRPr="00C273F1" w:rsidRDefault="00793331" w:rsidP="005156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благоустроенных общественных территорий в </w:t>
            </w:r>
            <w:r w:rsidRPr="00C001CE">
              <w:rPr>
                <w:rFonts w:ascii="Times New Roman" w:hAnsi="Times New Roman"/>
                <w:sz w:val="28"/>
                <w:szCs w:val="28"/>
              </w:rPr>
              <w:t>Ипатовском городском округе Ставропольского края</w:t>
            </w:r>
            <w:r w:rsidR="00583EEC">
              <w:rPr>
                <w:rFonts w:ascii="Times New Roman" w:hAnsi="Times New Roman"/>
                <w:sz w:val="28"/>
                <w:szCs w:val="28"/>
              </w:rPr>
              <w:t xml:space="preserve"> с 17 единиц в 2018 году до 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единиц в 2024 году</w:t>
            </w:r>
            <w:r w:rsidRPr="00C273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331" w:rsidRPr="00C273F1" w:rsidRDefault="00793331" w:rsidP="005156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331" w:rsidRPr="00C273F1" w:rsidRDefault="00793331" w:rsidP="005156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благоустроенных дворовых территорий в </w:t>
            </w:r>
            <w:r w:rsidRPr="00C001CE">
              <w:rPr>
                <w:rFonts w:ascii="Times New Roman" w:hAnsi="Times New Roman"/>
                <w:sz w:val="28"/>
                <w:szCs w:val="28"/>
              </w:rPr>
              <w:t>Ипатовском городском округе Ставропольского края</w:t>
            </w:r>
            <w:r w:rsidR="00583EEC">
              <w:rPr>
                <w:rFonts w:ascii="Times New Roman" w:hAnsi="Times New Roman"/>
                <w:sz w:val="28"/>
                <w:szCs w:val="28"/>
              </w:rPr>
              <w:t xml:space="preserve"> до 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единиц в 2024 году</w:t>
            </w:r>
            <w:r w:rsidRPr="00C273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5C49" w:rsidRDefault="00B95C49" w:rsidP="0096648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4AAE" w:rsidRPr="00583EEC" w:rsidRDefault="00B95C49" w:rsidP="0096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</w:t>
            </w:r>
            <w:r w:rsidR="00364AAE">
              <w:rPr>
                <w:rFonts w:ascii="Times New Roman" w:hAnsi="Times New Roman"/>
                <w:sz w:val="28"/>
                <w:szCs w:val="28"/>
              </w:rPr>
              <w:t>количества</w:t>
            </w:r>
            <w:r w:rsidR="00364AAE" w:rsidRPr="00364AAE">
              <w:rPr>
                <w:rFonts w:ascii="Times New Roman" w:hAnsi="Times New Roman"/>
                <w:sz w:val="28"/>
                <w:szCs w:val="28"/>
              </w:rPr>
              <w:t xml:space="preserve"> граждан, вовлеченных в реализацию мероприятий по благоустройству общественных территорий, а также дворовых территорий</w:t>
            </w:r>
            <w:r w:rsidR="00364AAE">
              <w:rPr>
                <w:rFonts w:ascii="Times New Roman" w:hAnsi="Times New Roman"/>
                <w:sz w:val="28"/>
                <w:szCs w:val="28"/>
              </w:rPr>
              <w:t xml:space="preserve"> 15941 человек</w:t>
            </w:r>
            <w:r w:rsidR="00793331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793331" w:rsidRPr="00C273F1">
              <w:rPr>
                <w:rFonts w:ascii="Times New Roman" w:hAnsi="Times New Roman"/>
                <w:sz w:val="28"/>
                <w:szCs w:val="28"/>
              </w:rPr>
              <w:t>2024 году</w:t>
            </w:r>
            <w:r w:rsidR="00583E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AA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61C04" w:rsidRPr="00C273F1" w:rsidTr="005156D1"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04" w:rsidRPr="00794449" w:rsidRDefault="00261C04" w:rsidP="005156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04" w:rsidRDefault="00364AAE" w:rsidP="00A92B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273F1">
              <w:rPr>
                <w:rFonts w:ascii="Times New Roman" w:hAnsi="Times New Roman"/>
                <w:sz w:val="28"/>
                <w:szCs w:val="28"/>
              </w:rPr>
              <w:t xml:space="preserve">увеличение к 2024 году доли граждан, принявших участие в решении вопросов развития городской среды до 30 процентов от общего количества граждан в возрасте от 14 лет, проживающих в </w:t>
            </w:r>
            <w:r w:rsidRPr="00D97A16">
              <w:rPr>
                <w:rFonts w:ascii="Times New Roman" w:hAnsi="Times New Roman"/>
                <w:sz w:val="28"/>
                <w:szCs w:val="28"/>
              </w:rPr>
              <w:t>Ипатовском городском округе Ставропольского края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»</w:t>
            </w:r>
          </w:p>
        </w:tc>
      </w:tr>
    </w:tbl>
    <w:p w:rsidR="00261C04" w:rsidRDefault="00261C04" w:rsidP="00793331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66158B" w:rsidRDefault="004B293A" w:rsidP="0066158B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6158B">
        <w:rPr>
          <w:rFonts w:ascii="Times New Roman" w:hAnsi="Times New Roman" w:cs="Times New Roman"/>
          <w:sz w:val="28"/>
          <w:szCs w:val="28"/>
        </w:rPr>
        <w:t>. В абзаце седьмом и девятом пункта 5 раздела</w:t>
      </w:r>
      <w:r w:rsidR="0066158B" w:rsidRPr="00406116">
        <w:rPr>
          <w:rFonts w:ascii="Times New Roman" w:hAnsi="Times New Roman" w:cs="Times New Roman"/>
          <w:sz w:val="28"/>
          <w:szCs w:val="28"/>
        </w:rPr>
        <w:t xml:space="preserve"> «Характеристика сферы</w:t>
      </w:r>
      <w:r w:rsidR="0066158B">
        <w:rPr>
          <w:rFonts w:ascii="Times New Roman" w:hAnsi="Times New Roman" w:cs="Times New Roman"/>
          <w:sz w:val="28"/>
          <w:szCs w:val="28"/>
        </w:rPr>
        <w:t xml:space="preserve"> реализации программы, описание основных проблем в указанной сфере и мероприятия по достижению целей программы» цифры «6042» заменить цифрами «15941». </w:t>
      </w:r>
    </w:p>
    <w:p w:rsidR="0067755A" w:rsidRDefault="004B293A" w:rsidP="00184F35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93331">
        <w:rPr>
          <w:rFonts w:ascii="Times New Roman" w:hAnsi="Times New Roman" w:cs="Times New Roman"/>
          <w:sz w:val="28"/>
          <w:szCs w:val="28"/>
        </w:rPr>
        <w:t xml:space="preserve">. </w:t>
      </w:r>
      <w:r w:rsidR="0067755A" w:rsidRPr="000B62D3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67755A" w:rsidRPr="000B62D3">
        <w:rPr>
          <w:rFonts w:ascii="Times New Roman" w:hAnsi="Times New Roman" w:cs="Times New Roman"/>
          <w:sz w:val="28"/>
          <w:szCs w:val="28"/>
        </w:rPr>
        <w:t xml:space="preserve"> «Объемы и источники финансового обеспечения муниципальной программы Ипатовского городского округа Ставропольского края «Формирование современной город</w:t>
      </w:r>
      <w:r w:rsidR="0067755A">
        <w:rPr>
          <w:rFonts w:ascii="Times New Roman" w:hAnsi="Times New Roman" w:cs="Times New Roman"/>
          <w:sz w:val="28"/>
          <w:szCs w:val="28"/>
        </w:rPr>
        <w:t>ской среды» на 2018-2024 годы» изложить в новой</w:t>
      </w:r>
      <w:r w:rsidR="0067755A" w:rsidRPr="000B62D3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7755A">
        <w:rPr>
          <w:rFonts w:ascii="Times New Roman" w:hAnsi="Times New Roman" w:cs="Times New Roman"/>
          <w:sz w:val="28"/>
          <w:szCs w:val="28"/>
        </w:rPr>
        <w:t>, согласно Приложению 1 к настоящим изменениям</w:t>
      </w:r>
      <w:r w:rsidR="0067755A" w:rsidRPr="000B62D3">
        <w:rPr>
          <w:rFonts w:ascii="Times New Roman" w:hAnsi="Times New Roman" w:cs="Times New Roman"/>
          <w:sz w:val="28"/>
          <w:szCs w:val="28"/>
        </w:rPr>
        <w:t>.</w:t>
      </w:r>
    </w:p>
    <w:p w:rsidR="00793331" w:rsidRDefault="004B293A" w:rsidP="00184F3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755A">
        <w:rPr>
          <w:rFonts w:ascii="Times New Roman" w:hAnsi="Times New Roman" w:cs="Times New Roman"/>
          <w:sz w:val="28"/>
          <w:szCs w:val="28"/>
        </w:rPr>
        <w:t xml:space="preserve">. </w:t>
      </w:r>
      <w:r w:rsidR="00793331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F45310">
        <w:rPr>
          <w:rFonts w:ascii="Times New Roman" w:hAnsi="Times New Roman" w:cs="Times New Roman"/>
          <w:sz w:val="28"/>
          <w:szCs w:val="28"/>
        </w:rPr>
        <w:t xml:space="preserve"> </w:t>
      </w:r>
      <w:r w:rsidR="00793331">
        <w:rPr>
          <w:rFonts w:ascii="Times New Roman" w:hAnsi="Times New Roman" w:cs="Times New Roman"/>
          <w:sz w:val="28"/>
          <w:szCs w:val="28"/>
        </w:rPr>
        <w:t xml:space="preserve">«Сведения </w:t>
      </w:r>
      <w:r w:rsidR="00793331" w:rsidRPr="005976FD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 Ипатовского городского округа Ставропольского края «Формирование современной гор</w:t>
      </w:r>
      <w:r w:rsidR="00793331">
        <w:rPr>
          <w:rFonts w:ascii="Times New Roman" w:hAnsi="Times New Roman" w:cs="Times New Roman"/>
          <w:sz w:val="28"/>
          <w:szCs w:val="28"/>
        </w:rPr>
        <w:t>одской среды» на 2018-2024 годы</w:t>
      </w:r>
      <w:r w:rsidR="00F45310">
        <w:rPr>
          <w:rFonts w:ascii="Times New Roman" w:hAnsi="Times New Roman" w:cs="Times New Roman"/>
          <w:sz w:val="28"/>
          <w:szCs w:val="28"/>
        </w:rPr>
        <w:t xml:space="preserve">» </w:t>
      </w:r>
      <w:r w:rsidR="00793331" w:rsidRPr="000B62D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67755A">
        <w:rPr>
          <w:rFonts w:ascii="Times New Roman" w:hAnsi="Times New Roman" w:cs="Times New Roman"/>
          <w:sz w:val="28"/>
          <w:szCs w:val="28"/>
        </w:rPr>
        <w:t>, согласно Приложению 2</w:t>
      </w:r>
      <w:r w:rsidR="00F45310">
        <w:rPr>
          <w:rFonts w:ascii="Times New Roman" w:hAnsi="Times New Roman" w:cs="Times New Roman"/>
          <w:sz w:val="28"/>
          <w:szCs w:val="28"/>
        </w:rPr>
        <w:t xml:space="preserve"> к настоящим изменениям</w:t>
      </w:r>
      <w:r w:rsidR="00793331" w:rsidRPr="000B62D3">
        <w:rPr>
          <w:rFonts w:ascii="Times New Roman" w:hAnsi="Times New Roman" w:cs="Times New Roman"/>
          <w:sz w:val="28"/>
          <w:szCs w:val="28"/>
        </w:rPr>
        <w:t>.</w:t>
      </w:r>
    </w:p>
    <w:p w:rsidR="00184F35" w:rsidRDefault="00184F35" w:rsidP="00184F3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93331" w:rsidRDefault="004B293A" w:rsidP="00184F3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3331">
        <w:rPr>
          <w:rFonts w:ascii="Times New Roman" w:hAnsi="Times New Roman" w:cs="Times New Roman"/>
          <w:sz w:val="28"/>
          <w:szCs w:val="28"/>
        </w:rPr>
        <w:t>. Приложение 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793331">
        <w:rPr>
          <w:rFonts w:ascii="Times New Roman" w:hAnsi="Times New Roman" w:cs="Times New Roman"/>
          <w:sz w:val="28"/>
          <w:szCs w:val="28"/>
        </w:rPr>
        <w:t xml:space="preserve"> «Адресный перечень общественных территорий, нуждающихся в благоустройстве (с учетом их физического состояния) и подлежащих благоустройству в 2018-2024 годах» </w:t>
      </w:r>
      <w:r w:rsidR="00793331" w:rsidRPr="000B62D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26CFF">
        <w:rPr>
          <w:rFonts w:ascii="Times New Roman" w:hAnsi="Times New Roman" w:cs="Times New Roman"/>
          <w:sz w:val="28"/>
          <w:szCs w:val="28"/>
        </w:rPr>
        <w:t>,</w:t>
      </w:r>
      <w:r w:rsidR="00726CFF" w:rsidRPr="00726CFF">
        <w:rPr>
          <w:rFonts w:ascii="Times New Roman" w:hAnsi="Times New Roman" w:cs="Times New Roman"/>
          <w:sz w:val="28"/>
          <w:szCs w:val="28"/>
        </w:rPr>
        <w:t xml:space="preserve"> </w:t>
      </w:r>
      <w:r w:rsidR="0067755A">
        <w:rPr>
          <w:rFonts w:ascii="Times New Roman" w:hAnsi="Times New Roman" w:cs="Times New Roman"/>
          <w:sz w:val="28"/>
          <w:szCs w:val="28"/>
        </w:rPr>
        <w:t>согласно П</w:t>
      </w:r>
      <w:r w:rsidR="00726CFF">
        <w:rPr>
          <w:rFonts w:ascii="Times New Roman" w:hAnsi="Times New Roman" w:cs="Times New Roman"/>
          <w:sz w:val="28"/>
          <w:szCs w:val="28"/>
        </w:rPr>
        <w:t>риложен</w:t>
      </w:r>
      <w:r w:rsidR="0067755A">
        <w:rPr>
          <w:rFonts w:ascii="Times New Roman" w:hAnsi="Times New Roman" w:cs="Times New Roman"/>
          <w:sz w:val="28"/>
          <w:szCs w:val="28"/>
        </w:rPr>
        <w:t>ию 3</w:t>
      </w:r>
      <w:r w:rsidR="00726CFF">
        <w:rPr>
          <w:rFonts w:ascii="Times New Roman" w:hAnsi="Times New Roman" w:cs="Times New Roman"/>
          <w:sz w:val="28"/>
          <w:szCs w:val="28"/>
        </w:rPr>
        <w:t xml:space="preserve"> к настоящим изменениям</w:t>
      </w:r>
      <w:r w:rsidR="00793331" w:rsidRPr="000B62D3">
        <w:rPr>
          <w:rFonts w:ascii="Times New Roman" w:hAnsi="Times New Roman" w:cs="Times New Roman"/>
          <w:sz w:val="28"/>
          <w:szCs w:val="28"/>
        </w:rPr>
        <w:t>.</w:t>
      </w:r>
    </w:p>
    <w:p w:rsidR="00793331" w:rsidRDefault="00793331" w:rsidP="00793331">
      <w:pPr>
        <w:rPr>
          <w:rFonts w:ascii="Times New Roman" w:hAnsi="Times New Roman" w:cs="Times New Roman"/>
          <w:sz w:val="28"/>
          <w:szCs w:val="28"/>
        </w:rPr>
      </w:pPr>
    </w:p>
    <w:p w:rsidR="00793331" w:rsidRDefault="001724F2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4.7pt;margin-top:20.85pt;width:231pt;height:0;z-index:251658240" o:connectortype="straight"/>
        </w:pict>
      </w:r>
    </w:p>
    <w:sectPr w:rsidR="00793331" w:rsidSect="00BE4A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D44F9"/>
    <w:multiLevelType w:val="multilevel"/>
    <w:tmpl w:val="7E44968A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51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4F370F"/>
    <w:rsid w:val="00010AC3"/>
    <w:rsid w:val="00014408"/>
    <w:rsid w:val="000439D4"/>
    <w:rsid w:val="00063DCF"/>
    <w:rsid w:val="00064A3D"/>
    <w:rsid w:val="000666C6"/>
    <w:rsid w:val="00080788"/>
    <w:rsid w:val="000B2EAA"/>
    <w:rsid w:val="001106D9"/>
    <w:rsid w:val="001416EE"/>
    <w:rsid w:val="00144DFD"/>
    <w:rsid w:val="00155FF1"/>
    <w:rsid w:val="0016360F"/>
    <w:rsid w:val="001724F2"/>
    <w:rsid w:val="00184F35"/>
    <w:rsid w:val="001876C3"/>
    <w:rsid w:val="001A09D5"/>
    <w:rsid w:val="001A63D9"/>
    <w:rsid w:val="001B1CF1"/>
    <w:rsid w:val="001E6A66"/>
    <w:rsid w:val="001F00CE"/>
    <w:rsid w:val="00213950"/>
    <w:rsid w:val="002145FD"/>
    <w:rsid w:val="00215661"/>
    <w:rsid w:val="0026191D"/>
    <w:rsid w:val="00261C04"/>
    <w:rsid w:val="002938D4"/>
    <w:rsid w:val="002976A0"/>
    <w:rsid w:val="002B084F"/>
    <w:rsid w:val="002B0B5B"/>
    <w:rsid w:val="002C7147"/>
    <w:rsid w:val="002E2762"/>
    <w:rsid w:val="002F53FB"/>
    <w:rsid w:val="00313F7F"/>
    <w:rsid w:val="003147F7"/>
    <w:rsid w:val="0033338E"/>
    <w:rsid w:val="0033339D"/>
    <w:rsid w:val="00344A35"/>
    <w:rsid w:val="00344DE0"/>
    <w:rsid w:val="00351325"/>
    <w:rsid w:val="00355CDD"/>
    <w:rsid w:val="00364AAE"/>
    <w:rsid w:val="00380BEE"/>
    <w:rsid w:val="00390799"/>
    <w:rsid w:val="00394CDB"/>
    <w:rsid w:val="003B1123"/>
    <w:rsid w:val="003D1142"/>
    <w:rsid w:val="00406116"/>
    <w:rsid w:val="00422AF1"/>
    <w:rsid w:val="00440559"/>
    <w:rsid w:val="00440D05"/>
    <w:rsid w:val="0045628C"/>
    <w:rsid w:val="00460078"/>
    <w:rsid w:val="00461C17"/>
    <w:rsid w:val="0046587F"/>
    <w:rsid w:val="0047080A"/>
    <w:rsid w:val="004B293A"/>
    <w:rsid w:val="004D67CD"/>
    <w:rsid w:val="004F370F"/>
    <w:rsid w:val="004F531A"/>
    <w:rsid w:val="00536F51"/>
    <w:rsid w:val="00540A0B"/>
    <w:rsid w:val="00567977"/>
    <w:rsid w:val="00576FBF"/>
    <w:rsid w:val="00583EEC"/>
    <w:rsid w:val="005976FD"/>
    <w:rsid w:val="005A0079"/>
    <w:rsid w:val="005A2297"/>
    <w:rsid w:val="005B7503"/>
    <w:rsid w:val="005C0787"/>
    <w:rsid w:val="005C3B9A"/>
    <w:rsid w:val="005D4BB5"/>
    <w:rsid w:val="005E543C"/>
    <w:rsid w:val="00604E1B"/>
    <w:rsid w:val="00606184"/>
    <w:rsid w:val="00624716"/>
    <w:rsid w:val="00646DF6"/>
    <w:rsid w:val="006544C7"/>
    <w:rsid w:val="0066158B"/>
    <w:rsid w:val="006749F5"/>
    <w:rsid w:val="0067753E"/>
    <w:rsid w:val="0067755A"/>
    <w:rsid w:val="006930AE"/>
    <w:rsid w:val="006C0163"/>
    <w:rsid w:val="006E0ED2"/>
    <w:rsid w:val="006F3244"/>
    <w:rsid w:val="007133C6"/>
    <w:rsid w:val="0071610E"/>
    <w:rsid w:val="00726CFF"/>
    <w:rsid w:val="00743D69"/>
    <w:rsid w:val="007518FE"/>
    <w:rsid w:val="00793331"/>
    <w:rsid w:val="007B6D11"/>
    <w:rsid w:val="007E29C7"/>
    <w:rsid w:val="00813AA9"/>
    <w:rsid w:val="00875D22"/>
    <w:rsid w:val="0089246B"/>
    <w:rsid w:val="008954D3"/>
    <w:rsid w:val="008A7CD6"/>
    <w:rsid w:val="008D2204"/>
    <w:rsid w:val="008D4A04"/>
    <w:rsid w:val="008F3DC2"/>
    <w:rsid w:val="00944590"/>
    <w:rsid w:val="00960D74"/>
    <w:rsid w:val="00966489"/>
    <w:rsid w:val="0097427F"/>
    <w:rsid w:val="0098202F"/>
    <w:rsid w:val="0098274A"/>
    <w:rsid w:val="009906E3"/>
    <w:rsid w:val="009954C1"/>
    <w:rsid w:val="009C0318"/>
    <w:rsid w:val="009C130C"/>
    <w:rsid w:val="00A16FD4"/>
    <w:rsid w:val="00A41954"/>
    <w:rsid w:val="00A54F73"/>
    <w:rsid w:val="00A6588E"/>
    <w:rsid w:val="00A74CD2"/>
    <w:rsid w:val="00A92B4E"/>
    <w:rsid w:val="00A93606"/>
    <w:rsid w:val="00AA6929"/>
    <w:rsid w:val="00AC386F"/>
    <w:rsid w:val="00AD0FB5"/>
    <w:rsid w:val="00AE2E1A"/>
    <w:rsid w:val="00AE5E84"/>
    <w:rsid w:val="00B07C0A"/>
    <w:rsid w:val="00B12CD1"/>
    <w:rsid w:val="00B4171E"/>
    <w:rsid w:val="00B61D12"/>
    <w:rsid w:val="00B61D55"/>
    <w:rsid w:val="00B62EF8"/>
    <w:rsid w:val="00B63898"/>
    <w:rsid w:val="00B7507E"/>
    <w:rsid w:val="00B95C49"/>
    <w:rsid w:val="00BA15A8"/>
    <w:rsid w:val="00BD20AA"/>
    <w:rsid w:val="00BE0E63"/>
    <w:rsid w:val="00BE4A41"/>
    <w:rsid w:val="00C034BF"/>
    <w:rsid w:val="00C27B5D"/>
    <w:rsid w:val="00C529C2"/>
    <w:rsid w:val="00C61676"/>
    <w:rsid w:val="00C67F67"/>
    <w:rsid w:val="00C91929"/>
    <w:rsid w:val="00C9732A"/>
    <w:rsid w:val="00CB1F1A"/>
    <w:rsid w:val="00D0070A"/>
    <w:rsid w:val="00D0110A"/>
    <w:rsid w:val="00D16603"/>
    <w:rsid w:val="00D441E6"/>
    <w:rsid w:val="00D442CF"/>
    <w:rsid w:val="00D53487"/>
    <w:rsid w:val="00D65153"/>
    <w:rsid w:val="00D74E1A"/>
    <w:rsid w:val="00D7508B"/>
    <w:rsid w:val="00D75E13"/>
    <w:rsid w:val="00DA0CDA"/>
    <w:rsid w:val="00DD0CBE"/>
    <w:rsid w:val="00E02593"/>
    <w:rsid w:val="00E20109"/>
    <w:rsid w:val="00E348C0"/>
    <w:rsid w:val="00EC1F17"/>
    <w:rsid w:val="00EC6757"/>
    <w:rsid w:val="00ED7398"/>
    <w:rsid w:val="00EE5F9A"/>
    <w:rsid w:val="00EF075D"/>
    <w:rsid w:val="00F04251"/>
    <w:rsid w:val="00F10916"/>
    <w:rsid w:val="00F16407"/>
    <w:rsid w:val="00F320D3"/>
    <w:rsid w:val="00F34FC9"/>
    <w:rsid w:val="00F37B25"/>
    <w:rsid w:val="00F45310"/>
    <w:rsid w:val="00F46A34"/>
    <w:rsid w:val="00F55FA6"/>
    <w:rsid w:val="00F71438"/>
    <w:rsid w:val="00F81C3C"/>
    <w:rsid w:val="00FB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39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3950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C91929"/>
    <w:rPr>
      <w:i/>
      <w:iCs/>
    </w:rPr>
  </w:style>
  <w:style w:type="paragraph" w:customStyle="1" w:styleId="ConsPlusNormal">
    <w:name w:val="ConsPlusNormal"/>
    <w:rsid w:val="00215661"/>
    <w:pPr>
      <w:widowControl w:val="0"/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A2BA-B53E-4064-BFE3-C07C56D4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2020-03-30T07:54:00Z</cp:lastPrinted>
  <dcterms:created xsi:type="dcterms:W3CDTF">2020-03-30T07:45:00Z</dcterms:created>
  <dcterms:modified xsi:type="dcterms:W3CDTF">2020-03-30T07:54:00Z</dcterms:modified>
</cp:coreProperties>
</file>