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995" w:rsidRDefault="00CC1995" w:rsidP="00CC199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CC1995" w:rsidRDefault="00CC1995" w:rsidP="00CC19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CC1995" w:rsidRDefault="00CC1995" w:rsidP="00CC19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CC1995" w:rsidRDefault="00CC1995" w:rsidP="00CC199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1995" w:rsidRDefault="00CC1995" w:rsidP="00CC199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1995" w:rsidRDefault="00CC1995" w:rsidP="00CC199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сентября 2021 г.                            г. Ипатово                                         № 1345</w:t>
      </w:r>
    </w:p>
    <w:p w:rsidR="00CC1995" w:rsidRDefault="00CC1995" w:rsidP="00CC199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1995" w:rsidRDefault="00CC1995" w:rsidP="00CC199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16C4F" w:rsidRPr="00D16C4F" w:rsidRDefault="00D16C4F" w:rsidP="00D16C4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16C4F">
        <w:rPr>
          <w:rFonts w:ascii="Times New Roman" w:hAnsi="Times New Roman" w:cs="Times New Roman"/>
          <w:sz w:val="28"/>
          <w:szCs w:val="28"/>
        </w:rPr>
        <w:t xml:space="preserve">О внесении изменений в муниципальную программу «Развитие сельского хозяйства в </w:t>
      </w:r>
      <w:proofErr w:type="spellStart"/>
      <w:r w:rsidRPr="00D16C4F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D16C4F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края», утвержденную постановлением администрации Ипатовского городского округа Ставропольского края от 18 декабря 2020 г. № 1709</w:t>
      </w:r>
    </w:p>
    <w:bookmarkEnd w:id="0"/>
    <w:p w:rsidR="00D16C4F" w:rsidRPr="00D16C4F" w:rsidRDefault="00D16C4F" w:rsidP="00D16C4F">
      <w:pPr>
        <w:rPr>
          <w:rFonts w:ascii="Times New Roman" w:hAnsi="Times New Roman" w:cs="Times New Roman"/>
          <w:sz w:val="28"/>
          <w:szCs w:val="28"/>
        </w:rPr>
      </w:pPr>
    </w:p>
    <w:p w:rsidR="00D16C4F" w:rsidRPr="00D16C4F" w:rsidRDefault="00D16C4F" w:rsidP="00D16C4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t>В соответствии с решением Думы Ипатовского городского округа Ставропольского края  от 22.07.2021 г. № 96 «О внесении изменений в решение Думы Ипатовского городского округа Ставропольского края от 15 декабря 2020 г. № 150 «О бюджете Ипатовского городского округа Ставропольского края на 2021 год и на плановый период 2022 и 2023 годов», постановлениями администрации Ипатовского городского округа Ставропольского края от 22 июня 2021 г. № 833 «О сводном годовом докладе о ходе реализации и об оценке эффективности реализации муниципальных программ Ипатовского городского округа Ставропольского края за 2020 год», от 26 декабря 2017 г. № 5 «Об утверждении Порядка разработки, реализации и оценки эффективности муниципальных программ Ипатовского городского округа Ставропольского края», администрация Ипатовского городского округа Ставропольского края</w:t>
      </w:r>
    </w:p>
    <w:p w:rsidR="00D16C4F" w:rsidRPr="00D16C4F" w:rsidRDefault="00D16C4F" w:rsidP="00D16C4F">
      <w:pPr>
        <w:rPr>
          <w:rFonts w:ascii="Times New Roman" w:hAnsi="Times New Roman" w:cs="Times New Roman"/>
          <w:sz w:val="28"/>
          <w:szCs w:val="28"/>
        </w:rPr>
      </w:pPr>
    </w:p>
    <w:p w:rsidR="00D16C4F" w:rsidRPr="00D16C4F" w:rsidRDefault="00D16C4F" w:rsidP="00D16C4F">
      <w:pPr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D16C4F" w:rsidRPr="00D16C4F" w:rsidRDefault="00D16C4F" w:rsidP="00D16C4F">
      <w:pPr>
        <w:rPr>
          <w:rFonts w:ascii="Times New Roman" w:hAnsi="Times New Roman" w:cs="Times New Roman"/>
          <w:sz w:val="28"/>
          <w:szCs w:val="28"/>
        </w:rPr>
      </w:pPr>
    </w:p>
    <w:p w:rsidR="00D16C4F" w:rsidRPr="00D16C4F" w:rsidRDefault="00D16C4F" w:rsidP="0004791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t xml:space="preserve">1. Утвердить прилагаемые изменения, которые вносятся в муниципальную программу «Развитие сельского хозяйства в </w:t>
      </w:r>
      <w:proofErr w:type="spellStart"/>
      <w:r w:rsidRPr="00D16C4F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D16C4F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края», утвержденную постановлением администрации Ипатовского городского округа Ставропольского края от 18 декабря 2020 г. № 1709 (с изменениями, внесенными постановлениями администрации Ипатовского городского округа Ставропольского края от 06 апреля 2021 г.  № 426, от 28 июня 2021 г. № 850).</w:t>
      </w:r>
    </w:p>
    <w:p w:rsidR="00D16C4F" w:rsidRPr="00D16C4F" w:rsidRDefault="00D16C4F" w:rsidP="00D16C4F">
      <w:pPr>
        <w:rPr>
          <w:rFonts w:ascii="Times New Roman" w:hAnsi="Times New Roman" w:cs="Times New Roman"/>
          <w:sz w:val="28"/>
          <w:szCs w:val="28"/>
        </w:rPr>
      </w:pPr>
    </w:p>
    <w:p w:rsidR="00D16C4F" w:rsidRPr="00D16C4F" w:rsidRDefault="00D16C4F" w:rsidP="0004791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t>2. Обнародовать настоящее постановление в районном муниципальном казенном учреждении культуры «</w:t>
      </w:r>
      <w:proofErr w:type="spellStart"/>
      <w:r w:rsidRPr="00D16C4F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D16C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C4F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D16C4F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края.</w:t>
      </w:r>
    </w:p>
    <w:p w:rsidR="00D16C4F" w:rsidRPr="00D16C4F" w:rsidRDefault="00D16C4F" w:rsidP="00D16C4F">
      <w:pPr>
        <w:rPr>
          <w:rFonts w:ascii="Times New Roman" w:hAnsi="Times New Roman" w:cs="Times New Roman"/>
          <w:sz w:val="28"/>
          <w:szCs w:val="28"/>
        </w:rPr>
      </w:pPr>
    </w:p>
    <w:p w:rsidR="00D16C4F" w:rsidRPr="00D16C4F" w:rsidRDefault="00D16C4F" w:rsidP="0004791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t>3.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 – телекоммуникационной сети «Интернет».</w:t>
      </w:r>
    </w:p>
    <w:p w:rsidR="00D16C4F" w:rsidRPr="00D16C4F" w:rsidRDefault="00D16C4F" w:rsidP="0004791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lastRenderedPageBreak/>
        <w:t xml:space="preserve">4. Контроль за выполнением настоящего постановления возложить на заместителя главы администрации – начальника отдела сельского хозяйства, охраны окружающей среды, гражданской обороны, чрезвычайных ситуаций и антитеррора администрации Ипатовского городского округа Ставропольского края Н.С. </w:t>
      </w:r>
      <w:proofErr w:type="spellStart"/>
      <w:r w:rsidRPr="00D16C4F">
        <w:rPr>
          <w:rFonts w:ascii="Times New Roman" w:hAnsi="Times New Roman" w:cs="Times New Roman"/>
          <w:sz w:val="28"/>
          <w:szCs w:val="28"/>
        </w:rPr>
        <w:t>Головинова</w:t>
      </w:r>
      <w:proofErr w:type="spellEnd"/>
      <w:r w:rsidRPr="00D16C4F">
        <w:rPr>
          <w:rFonts w:ascii="Times New Roman" w:hAnsi="Times New Roman" w:cs="Times New Roman"/>
          <w:sz w:val="28"/>
          <w:szCs w:val="28"/>
        </w:rPr>
        <w:t>.</w:t>
      </w:r>
    </w:p>
    <w:p w:rsidR="00D16C4F" w:rsidRPr="00D16C4F" w:rsidRDefault="00D16C4F" w:rsidP="00D16C4F">
      <w:pPr>
        <w:rPr>
          <w:rFonts w:ascii="Times New Roman" w:hAnsi="Times New Roman" w:cs="Times New Roman"/>
          <w:sz w:val="28"/>
          <w:szCs w:val="28"/>
        </w:rPr>
      </w:pPr>
    </w:p>
    <w:p w:rsidR="00D16C4F" w:rsidRPr="00D16C4F" w:rsidRDefault="00D16C4F" w:rsidP="0004791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на следующий день после дня его официального обнародования.</w:t>
      </w:r>
    </w:p>
    <w:p w:rsidR="00D16C4F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AB6" w:rsidRDefault="00A07AB6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47918" w:rsidRPr="00D16C4F" w:rsidRDefault="00047918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16C4F" w:rsidRPr="00D16C4F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47918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047918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047918">
        <w:rPr>
          <w:rFonts w:ascii="Times New Roman" w:hAnsi="Times New Roman" w:cs="Times New Roman"/>
          <w:sz w:val="28"/>
          <w:szCs w:val="28"/>
        </w:rPr>
        <w:t>о</w:t>
      </w:r>
      <w:r w:rsidRPr="00D16C4F">
        <w:rPr>
          <w:rFonts w:ascii="Times New Roman" w:hAnsi="Times New Roman" w:cs="Times New Roman"/>
          <w:sz w:val="28"/>
          <w:szCs w:val="28"/>
        </w:rPr>
        <w:t xml:space="preserve">круга </w:t>
      </w:r>
    </w:p>
    <w:p w:rsidR="00D16C4F" w:rsidRPr="00D16C4F" w:rsidRDefault="00D16C4F" w:rsidP="0004791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16C4F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</w:t>
      </w:r>
      <w:r w:rsidR="00047918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16C4F">
        <w:rPr>
          <w:rFonts w:ascii="Times New Roman" w:hAnsi="Times New Roman" w:cs="Times New Roman"/>
          <w:sz w:val="28"/>
          <w:szCs w:val="28"/>
        </w:rPr>
        <w:t xml:space="preserve">         В.Н. Шейкина</w:t>
      </w:r>
    </w:p>
    <w:sectPr w:rsidR="00D16C4F" w:rsidRPr="00D16C4F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28D7"/>
    <w:rsid w:val="000439D4"/>
    <w:rsid w:val="00047918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4CA9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B1CF1"/>
    <w:rsid w:val="001B5E0C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42AD"/>
    <w:rsid w:val="002C7649"/>
    <w:rsid w:val="002E03B5"/>
    <w:rsid w:val="002E27EF"/>
    <w:rsid w:val="002F35AC"/>
    <w:rsid w:val="00302B3C"/>
    <w:rsid w:val="00305E74"/>
    <w:rsid w:val="003108E1"/>
    <w:rsid w:val="00312327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A3476"/>
    <w:rsid w:val="004B167F"/>
    <w:rsid w:val="004B54D6"/>
    <w:rsid w:val="004C6194"/>
    <w:rsid w:val="004C6C97"/>
    <w:rsid w:val="004D33B7"/>
    <w:rsid w:val="004D365A"/>
    <w:rsid w:val="004D67CD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930AE"/>
    <w:rsid w:val="006A5D4A"/>
    <w:rsid w:val="006A65EF"/>
    <w:rsid w:val="006B227E"/>
    <w:rsid w:val="006B5C71"/>
    <w:rsid w:val="006B6847"/>
    <w:rsid w:val="006C0163"/>
    <w:rsid w:val="006C350D"/>
    <w:rsid w:val="006C37FF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444A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07AB6"/>
    <w:rsid w:val="00A13FAC"/>
    <w:rsid w:val="00A14BC4"/>
    <w:rsid w:val="00A323A9"/>
    <w:rsid w:val="00A32537"/>
    <w:rsid w:val="00A4677B"/>
    <w:rsid w:val="00A54F73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B1F1A"/>
    <w:rsid w:val="00CC1995"/>
    <w:rsid w:val="00CC7121"/>
    <w:rsid w:val="00CD15C6"/>
    <w:rsid w:val="00CD6045"/>
    <w:rsid w:val="00CE2F93"/>
    <w:rsid w:val="00CE475A"/>
    <w:rsid w:val="00D0110A"/>
    <w:rsid w:val="00D01F96"/>
    <w:rsid w:val="00D055D7"/>
    <w:rsid w:val="00D05DA2"/>
    <w:rsid w:val="00D06AD3"/>
    <w:rsid w:val="00D07A8E"/>
    <w:rsid w:val="00D15451"/>
    <w:rsid w:val="00D16603"/>
    <w:rsid w:val="00D16C4F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  <w15:docId w15:val="{41789733-9939-4A4B-92AF-835879C4C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479D3-FBE9-4239-B61D-AEB6DA5ED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admin77</cp:lastModifiedBy>
  <cp:revision>6</cp:revision>
  <cp:lastPrinted>2021-09-07T06:56:00Z</cp:lastPrinted>
  <dcterms:created xsi:type="dcterms:W3CDTF">2021-08-31T13:26:00Z</dcterms:created>
  <dcterms:modified xsi:type="dcterms:W3CDTF">2021-09-22T14:45:00Z</dcterms:modified>
</cp:coreProperties>
</file>