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B39" w:rsidRDefault="00131B39" w:rsidP="00131B3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131B39" w:rsidRDefault="00131B39" w:rsidP="00131B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131B39" w:rsidRDefault="00131B39" w:rsidP="00131B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31B39" w:rsidRDefault="00131B39" w:rsidP="00131B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31B39" w:rsidRDefault="00131B39" w:rsidP="00131B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31B39" w:rsidRDefault="00131B39" w:rsidP="00131B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сентября 2021 г.                            г. Ипатово                                         № 1403</w:t>
      </w:r>
    </w:p>
    <w:p w:rsidR="00131B39" w:rsidRDefault="00131B39" w:rsidP="00131B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31B39" w:rsidRDefault="00131B39" w:rsidP="00131B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C75" w:rsidRPr="00E67C75" w:rsidRDefault="00E67C75" w:rsidP="00E67C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67C75">
        <w:rPr>
          <w:rFonts w:ascii="Times New Roman" w:hAnsi="Times New Roman" w:cs="Times New Roman"/>
          <w:sz w:val="28"/>
          <w:szCs w:val="28"/>
        </w:rPr>
        <w:t>О внесении изменений в Положение об отделе правового и кадрового обеспечения администрации Ипатовского городского округа Ставропольского края, утвержденное постановлением администрации Ипатовского городского округа Ставропольского края от 19 января 2018 г. № 16</w:t>
      </w:r>
    </w:p>
    <w:bookmarkEnd w:id="0"/>
    <w:p w:rsidR="00E67C75" w:rsidRPr="00E67C75" w:rsidRDefault="00E67C75" w:rsidP="00E67C75">
      <w:pPr>
        <w:rPr>
          <w:rFonts w:ascii="Times New Roman" w:hAnsi="Times New Roman" w:cs="Times New Roman"/>
          <w:sz w:val="28"/>
          <w:szCs w:val="28"/>
        </w:rPr>
      </w:pPr>
    </w:p>
    <w:p w:rsidR="00E67C75" w:rsidRPr="00E67C75" w:rsidRDefault="00E67C75" w:rsidP="00E67C7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67C75">
        <w:rPr>
          <w:rFonts w:ascii="Times New Roman" w:hAnsi="Times New Roman" w:cs="Times New Roman"/>
          <w:sz w:val="28"/>
          <w:szCs w:val="28"/>
        </w:rPr>
        <w:t>Администрация Ипатовского городского округа Ставропольского края</w:t>
      </w:r>
    </w:p>
    <w:p w:rsidR="00E67C75" w:rsidRPr="00E67C75" w:rsidRDefault="00E67C75" w:rsidP="00E67C75">
      <w:pPr>
        <w:rPr>
          <w:rFonts w:ascii="Times New Roman" w:hAnsi="Times New Roman" w:cs="Times New Roman"/>
          <w:sz w:val="28"/>
          <w:szCs w:val="28"/>
        </w:rPr>
      </w:pPr>
    </w:p>
    <w:p w:rsidR="00E67C75" w:rsidRPr="00E67C75" w:rsidRDefault="00E67C75" w:rsidP="00E67C75">
      <w:pPr>
        <w:rPr>
          <w:rFonts w:ascii="Times New Roman" w:hAnsi="Times New Roman" w:cs="Times New Roman"/>
          <w:sz w:val="28"/>
          <w:szCs w:val="28"/>
        </w:rPr>
      </w:pPr>
      <w:r w:rsidRPr="00E67C7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67C75" w:rsidRDefault="00E67C75" w:rsidP="00E67C75">
      <w:pPr>
        <w:rPr>
          <w:rFonts w:ascii="Times New Roman" w:hAnsi="Times New Roman" w:cs="Times New Roman"/>
          <w:sz w:val="28"/>
          <w:szCs w:val="28"/>
        </w:rPr>
      </w:pPr>
    </w:p>
    <w:p w:rsidR="00E67C75" w:rsidRPr="00E67C75" w:rsidRDefault="00E67C75" w:rsidP="00E67C7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67C75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Положение об отделе правового и кадрового обеспечения администрации Ипатовского городского округа Ставропольского края, утвержденное постановлением администрации Ипатовского городского округа Ставропольского края от 19 января 2018 г. № 16 (с изменениями, внесенными постановлением администрации Ипатовского городского округа Ставропольского края от 16 января 2019 г. № 11).</w:t>
      </w:r>
    </w:p>
    <w:p w:rsidR="00E67C75" w:rsidRDefault="00E67C75" w:rsidP="00E67C75">
      <w:pPr>
        <w:rPr>
          <w:rFonts w:ascii="Times New Roman" w:hAnsi="Times New Roman" w:cs="Times New Roman"/>
          <w:sz w:val="28"/>
          <w:szCs w:val="28"/>
        </w:rPr>
      </w:pPr>
    </w:p>
    <w:p w:rsidR="00E67C75" w:rsidRPr="00E67C75" w:rsidRDefault="00E67C75" w:rsidP="00E67C7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67C75">
        <w:rPr>
          <w:rFonts w:ascii="Times New Roman" w:hAnsi="Times New Roman" w:cs="Times New Roman"/>
          <w:sz w:val="28"/>
          <w:szCs w:val="28"/>
        </w:rPr>
        <w:t>2.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E67C75" w:rsidRDefault="00E67C75" w:rsidP="00E67C75">
      <w:pPr>
        <w:rPr>
          <w:rFonts w:ascii="Times New Roman" w:hAnsi="Times New Roman" w:cs="Times New Roman"/>
          <w:sz w:val="28"/>
          <w:szCs w:val="28"/>
        </w:rPr>
      </w:pPr>
    </w:p>
    <w:p w:rsidR="00E67C75" w:rsidRPr="00E67C75" w:rsidRDefault="00E67C75" w:rsidP="00E67C7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67C75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на заместителя главы администрации Ипатовского городского округа </w:t>
      </w:r>
      <w:proofErr w:type="spellStart"/>
      <w:proofErr w:type="gramStart"/>
      <w:r w:rsidRPr="00E67C75">
        <w:rPr>
          <w:rFonts w:ascii="Times New Roman" w:hAnsi="Times New Roman" w:cs="Times New Roman"/>
          <w:sz w:val="28"/>
          <w:szCs w:val="28"/>
        </w:rPr>
        <w:t>Ставро</w:t>
      </w:r>
      <w:proofErr w:type="spellEnd"/>
      <w:r w:rsidRPr="00E67C75">
        <w:rPr>
          <w:rFonts w:ascii="Times New Roman" w:hAnsi="Times New Roman" w:cs="Times New Roman"/>
          <w:sz w:val="28"/>
          <w:szCs w:val="28"/>
        </w:rPr>
        <w:t>-польского</w:t>
      </w:r>
      <w:proofErr w:type="gramEnd"/>
      <w:r w:rsidRPr="00E67C75">
        <w:rPr>
          <w:rFonts w:ascii="Times New Roman" w:hAnsi="Times New Roman" w:cs="Times New Roman"/>
          <w:sz w:val="28"/>
          <w:szCs w:val="28"/>
        </w:rPr>
        <w:t xml:space="preserve"> края Э.В. Кондратьеву. </w:t>
      </w:r>
    </w:p>
    <w:p w:rsidR="00E67C75" w:rsidRDefault="00E67C75" w:rsidP="00E67C75">
      <w:pPr>
        <w:rPr>
          <w:rFonts w:ascii="Times New Roman" w:hAnsi="Times New Roman" w:cs="Times New Roman"/>
          <w:sz w:val="28"/>
          <w:szCs w:val="28"/>
        </w:rPr>
      </w:pPr>
    </w:p>
    <w:p w:rsidR="00E67C75" w:rsidRPr="00E67C75" w:rsidRDefault="00E67C75" w:rsidP="00E67C7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67C75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E67C75" w:rsidRDefault="00E67C75" w:rsidP="00E67C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C75" w:rsidRDefault="00E67C75" w:rsidP="00E67C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C75" w:rsidRPr="00E67C75" w:rsidRDefault="00E67C75" w:rsidP="00E67C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C75" w:rsidRPr="00E67C75" w:rsidRDefault="00E67C75" w:rsidP="00E67C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C75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E67C75" w:rsidRPr="00E67C75" w:rsidRDefault="00E67C75" w:rsidP="00E67C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C75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E67C75" w:rsidRDefault="00E67C75" w:rsidP="00E67C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C75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E67C75">
        <w:rPr>
          <w:rFonts w:ascii="Times New Roman" w:hAnsi="Times New Roman" w:cs="Times New Roman"/>
          <w:sz w:val="28"/>
          <w:szCs w:val="28"/>
        </w:rPr>
        <w:t xml:space="preserve">                           В.Н. Шейкина</w:t>
      </w:r>
    </w:p>
    <w:sectPr w:rsidR="00E67C75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28D7"/>
    <w:rsid w:val="000439D4"/>
    <w:rsid w:val="000559BE"/>
    <w:rsid w:val="00063DCF"/>
    <w:rsid w:val="00065E04"/>
    <w:rsid w:val="00066108"/>
    <w:rsid w:val="000666C6"/>
    <w:rsid w:val="00067008"/>
    <w:rsid w:val="00074F23"/>
    <w:rsid w:val="000764FF"/>
    <w:rsid w:val="000809D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2816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31B3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5683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67C75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48BD315F-12E4-478B-ABD0-2FEFC6462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47C65-19BE-48DD-8CF0-FAB1E79F0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2021-09-22T06:15:00Z</cp:lastPrinted>
  <dcterms:created xsi:type="dcterms:W3CDTF">2021-09-21T10:29:00Z</dcterms:created>
  <dcterms:modified xsi:type="dcterms:W3CDTF">2021-09-22T14:59:00Z</dcterms:modified>
</cp:coreProperties>
</file>