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5B0" w:rsidRDefault="005365B0" w:rsidP="005365B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365B0" w:rsidRDefault="005365B0" w:rsidP="00536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365B0" w:rsidRDefault="005365B0" w:rsidP="00536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365B0" w:rsidRDefault="005365B0" w:rsidP="005365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5B0" w:rsidRDefault="005365B0" w:rsidP="005365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5B0" w:rsidRDefault="005365B0" w:rsidP="005365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июля 2022 г.                               г. Ипатово                                               № 973</w:t>
      </w:r>
    </w:p>
    <w:p w:rsidR="005365B0" w:rsidRDefault="005365B0" w:rsidP="005365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5B0" w:rsidRDefault="005365B0" w:rsidP="005365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D33CF">
        <w:rPr>
          <w:rFonts w:ascii="Times New Roman" w:hAnsi="Times New Roman" w:cs="Times New Roman"/>
          <w:sz w:val="28"/>
          <w:szCs w:val="28"/>
        </w:rPr>
        <w:t>О межведомственной комиссии по вопросам реализации подпрограммы «Оказание содействия добровольному переселению в Ставропольский край соотечественников, проживающих за рубежом» государственной программы Ставропольского края «Развитие сферы труда и занятости населения» на территории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p w:rsid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Ставропольского края от 28 декабря 2018 г. № 612-п «Об утверждении государственной программы Ставропольского края «Развитие сферы труда и занятости населения», администрация Ипатовского городского округа Ставропольского края</w:t>
      </w:r>
    </w:p>
    <w:p w:rsid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 w:rsidRPr="009D33C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3CF">
        <w:rPr>
          <w:rFonts w:ascii="Times New Roman" w:hAnsi="Times New Roman" w:cs="Times New Roman"/>
          <w:sz w:val="28"/>
          <w:szCs w:val="28"/>
        </w:rPr>
        <w:t>Создать межведомственную комиссию по вопросам реализации подпрограммы «Оказание содействия добровольному переселению в Ставропольский край соотечественников, проживающих за рубежом» государственной программы Ставропольского края «Развитие сферы труда и занятости населения» на территории Ипатовского городского округа Ставропольского края и утвердить ее в прилагаемом составе.</w:t>
      </w: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9D33CF">
        <w:rPr>
          <w:rFonts w:ascii="Times New Roman" w:hAnsi="Times New Roman" w:cs="Times New Roman"/>
          <w:sz w:val="28"/>
          <w:szCs w:val="28"/>
        </w:rPr>
        <w:t xml:space="preserve"> Утвердить прилагаемое Положение о межведомственной комиссии по вопросам реализа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Pr="009D33CF">
        <w:rPr>
          <w:rFonts w:ascii="Times New Roman" w:hAnsi="Times New Roman" w:cs="Times New Roman"/>
          <w:sz w:val="28"/>
          <w:szCs w:val="28"/>
        </w:rPr>
        <w:t xml:space="preserve">подпрограммы «Оказание содействия добровольному переселению в Ставропольский край соотечественников, проживающих за рубежом» государственной программы Ставропольского края «Развитие сферы труда и занятости населения» на территории Ипатовского городского округа Ставропольского края. </w:t>
      </w: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3CF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3CF">
        <w:rPr>
          <w:rFonts w:ascii="Times New Roman" w:hAnsi="Times New Roman" w:cs="Times New Roman"/>
          <w:sz w:val="28"/>
          <w:szCs w:val="28"/>
        </w:rPr>
        <w:t xml:space="preserve">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9D33C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3CF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Клинтух С.И.</w:t>
      </w: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33CF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3C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33CF" w:rsidRP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D33CF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9D33CF" w:rsidRPr="009D33CF" w:rsidRDefault="009D33CF" w:rsidP="009D33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9D33CF">
        <w:rPr>
          <w:rFonts w:ascii="Times New Roman" w:hAnsi="Times New Roman" w:cs="Times New Roman"/>
          <w:sz w:val="28"/>
          <w:szCs w:val="28"/>
        </w:rPr>
        <w:t>В.Н. Шейкина</w:t>
      </w:r>
      <w:bookmarkStart w:id="0" w:name="_GoBack"/>
      <w:bookmarkEnd w:id="0"/>
    </w:p>
    <w:sectPr w:rsidR="009D33CF" w:rsidRPr="009D33C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5B0"/>
    <w:rsid w:val="005369D7"/>
    <w:rsid w:val="00537FB9"/>
    <w:rsid w:val="00554D00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0FB5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3CF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EF0E5D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AC4FF2A-4DB5-47FF-91EE-F5F9A8DB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A04C6-6940-45E5-97CD-8DBFC910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2022-07-05T20:04:00Z</cp:lastPrinted>
  <dcterms:created xsi:type="dcterms:W3CDTF">2022-07-05T20:06:00Z</dcterms:created>
  <dcterms:modified xsi:type="dcterms:W3CDTF">2022-07-13T08:18:00Z</dcterms:modified>
</cp:coreProperties>
</file>