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01B" w:rsidRDefault="0014101B" w:rsidP="0014101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4101B" w:rsidRDefault="0014101B" w:rsidP="00141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4101B" w:rsidRDefault="0014101B" w:rsidP="00141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4101B" w:rsidRDefault="0014101B" w:rsidP="001410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01B" w:rsidRDefault="0014101B" w:rsidP="001410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01B" w:rsidRDefault="008F2149" w:rsidP="001410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14101B">
        <w:rPr>
          <w:rFonts w:ascii="Times New Roman" w:hAnsi="Times New Roman" w:cs="Times New Roman"/>
          <w:sz w:val="28"/>
          <w:szCs w:val="28"/>
        </w:rPr>
        <w:t xml:space="preserve"> марта 2022 г.                              г. Ипатово                                               № 357</w:t>
      </w:r>
    </w:p>
    <w:p w:rsidR="0014101B" w:rsidRDefault="0014101B" w:rsidP="001410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4101B" w:rsidRDefault="0014101B" w:rsidP="001410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66D03">
        <w:rPr>
          <w:rFonts w:ascii="Times New Roman" w:hAnsi="Times New Roman" w:cs="Times New Roman"/>
          <w:sz w:val="28"/>
          <w:szCs w:val="28"/>
        </w:rPr>
        <w:t>О результатах рас</w:t>
      </w:r>
      <w:r>
        <w:rPr>
          <w:rFonts w:ascii="Times New Roman" w:hAnsi="Times New Roman" w:cs="Times New Roman"/>
          <w:sz w:val="28"/>
          <w:szCs w:val="28"/>
        </w:rPr>
        <w:t>смотрения инициативных проектов</w:t>
      </w:r>
    </w:p>
    <w:bookmarkEnd w:id="0"/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 w:rsidRPr="00266D03">
        <w:rPr>
          <w:rFonts w:ascii="Times New Roman" w:hAnsi="Times New Roman" w:cs="Times New Roman"/>
          <w:sz w:val="28"/>
          <w:szCs w:val="28"/>
        </w:rPr>
        <w:tab/>
        <w:t>В соответствии с частью 6 статьи 26.1 Федерального закона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25 февраля 2021 г. № 16 «Об утверждении Порядка выдвижения, внесения, обсуждения, рассмотрения и реализации инициативных проектов, а также проведения их конкурсного отбора в Ипатовском городском округе Ставропольского края», на основании протокола заседания согласительной комиссии по рассмотрению инициативных проектов на территории Ипатовского городского округа Ставропольского края от 15 марта 2022 г. № 2, администрация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D03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 w:rsidRPr="00266D0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6D03">
        <w:rPr>
          <w:rFonts w:ascii="Times New Roman" w:hAnsi="Times New Roman" w:cs="Times New Roman"/>
          <w:sz w:val="28"/>
          <w:szCs w:val="28"/>
        </w:rPr>
        <w:t>1. Поддержать инициативные проекты, признанные прошедшими конкурсный отбор инициативных проектов на территории Ипатовского городског</w:t>
      </w:r>
      <w:r>
        <w:rPr>
          <w:rFonts w:ascii="Times New Roman" w:hAnsi="Times New Roman" w:cs="Times New Roman"/>
          <w:sz w:val="28"/>
          <w:szCs w:val="28"/>
        </w:rPr>
        <w:t xml:space="preserve">о округа Ставропольского края, </w:t>
      </w:r>
      <w:r w:rsidRPr="00266D03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266D03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266D03">
        <w:rPr>
          <w:rFonts w:ascii="Times New Roman" w:hAnsi="Times New Roman" w:cs="Times New Roman"/>
          <w:sz w:val="28"/>
          <w:szCs w:val="28"/>
        </w:rPr>
        <w:t xml:space="preserve"> к настоящему поста</w:t>
      </w:r>
      <w:r>
        <w:rPr>
          <w:rFonts w:ascii="Times New Roman" w:hAnsi="Times New Roman" w:cs="Times New Roman"/>
          <w:sz w:val="28"/>
          <w:szCs w:val="28"/>
        </w:rPr>
        <w:t>новлению.</w:t>
      </w: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Отказать в поддержке </w:t>
      </w:r>
      <w:r w:rsidRPr="00266D03">
        <w:rPr>
          <w:rFonts w:ascii="Times New Roman" w:hAnsi="Times New Roman" w:cs="Times New Roman"/>
          <w:sz w:val="28"/>
          <w:szCs w:val="28"/>
        </w:rPr>
        <w:t>инициативного проекта «Благоустройство дворовой территории многоквартирных домов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D03">
        <w:rPr>
          <w:rFonts w:ascii="Times New Roman" w:hAnsi="Times New Roman" w:cs="Times New Roman"/>
          <w:sz w:val="28"/>
          <w:szCs w:val="28"/>
        </w:rPr>
        <w:t>Ипатово,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D03">
        <w:rPr>
          <w:rFonts w:ascii="Times New Roman" w:hAnsi="Times New Roman" w:cs="Times New Roman"/>
          <w:sz w:val="28"/>
          <w:szCs w:val="28"/>
        </w:rPr>
        <w:t xml:space="preserve">Юбилейная д. </w:t>
      </w:r>
      <w:proofErr w:type="gramStart"/>
      <w:r w:rsidRPr="00266D03">
        <w:rPr>
          <w:rFonts w:ascii="Times New Roman" w:hAnsi="Times New Roman" w:cs="Times New Roman"/>
          <w:sz w:val="28"/>
          <w:szCs w:val="28"/>
        </w:rPr>
        <w:t>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D03">
        <w:rPr>
          <w:rFonts w:ascii="Times New Roman" w:hAnsi="Times New Roman" w:cs="Times New Roman"/>
          <w:sz w:val="28"/>
          <w:szCs w:val="28"/>
        </w:rPr>
        <w:t>а и д. 4 Ипатовского городского округа Ставропольского края».</w:t>
      </w: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6D03">
        <w:rPr>
          <w:rFonts w:ascii="Times New Roman" w:hAnsi="Times New Roman" w:cs="Times New Roman"/>
          <w:sz w:val="28"/>
          <w:szCs w:val="28"/>
        </w:rPr>
        <w:t>3. Управлению по работе с территориями администрации Ипатовского городского округа Ставропольского края:</w:t>
      </w: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6D03">
        <w:rPr>
          <w:rFonts w:ascii="Times New Roman" w:hAnsi="Times New Roman" w:cs="Times New Roman"/>
          <w:sz w:val="28"/>
          <w:szCs w:val="28"/>
        </w:rPr>
        <w:t>1) продолжить работу над инициативными прое</w:t>
      </w:r>
      <w:r>
        <w:rPr>
          <w:rFonts w:ascii="Times New Roman" w:hAnsi="Times New Roman" w:cs="Times New Roman"/>
          <w:sz w:val="28"/>
          <w:szCs w:val="28"/>
        </w:rPr>
        <w:t xml:space="preserve">ктами, указанными в приложении </w:t>
      </w:r>
      <w:r w:rsidRPr="00266D03">
        <w:rPr>
          <w:rFonts w:ascii="Times New Roman" w:hAnsi="Times New Roman" w:cs="Times New Roman"/>
          <w:sz w:val="28"/>
          <w:szCs w:val="28"/>
        </w:rPr>
        <w:t>к настоящему постановлению, в пределах бюджетных ассигнований, предусмотренных решением Думы Ипатовского городского округа Ставропольского края о бюджете Ипатовского городского округа Ставропольского края на соответствующие цели;</w:t>
      </w: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2) </w:t>
      </w:r>
      <w:r w:rsidRPr="00266D03">
        <w:rPr>
          <w:rFonts w:ascii="Times New Roman" w:hAnsi="Times New Roman" w:cs="Times New Roman"/>
          <w:sz w:val="28"/>
          <w:szCs w:val="28"/>
        </w:rPr>
        <w:t>вернуть инициативный проект, указанный в пункте 2 настоящего постановления, инициаторам проекта с указанием причин отказа в поддержке.</w:t>
      </w: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6D03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6D03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6D03">
        <w:rPr>
          <w:rFonts w:ascii="Times New Roman" w:hAnsi="Times New Roman" w:cs="Times New Roman"/>
          <w:sz w:val="28"/>
          <w:szCs w:val="28"/>
        </w:rPr>
        <w:t>6. Контроль за в</w:t>
      </w:r>
      <w:r>
        <w:rPr>
          <w:rFonts w:ascii="Times New Roman" w:hAnsi="Times New Roman" w:cs="Times New Roman"/>
          <w:sz w:val="28"/>
          <w:szCs w:val="28"/>
        </w:rPr>
        <w:t xml:space="preserve">ыполнением </w:t>
      </w:r>
      <w:r w:rsidRPr="00266D03">
        <w:rPr>
          <w:rFonts w:ascii="Times New Roman" w:hAnsi="Times New Roman" w:cs="Times New Roman"/>
          <w:sz w:val="28"/>
          <w:szCs w:val="28"/>
        </w:rPr>
        <w:t>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D03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266D03">
        <w:rPr>
          <w:rFonts w:ascii="Times New Roman" w:hAnsi="Times New Roman" w:cs="Times New Roman"/>
          <w:sz w:val="28"/>
          <w:szCs w:val="28"/>
        </w:rPr>
        <w:t>.</w:t>
      </w: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6D03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со дня его подписания.</w:t>
      </w:r>
    </w:p>
    <w:p w:rsidR="00266D03" w:rsidRP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6D03" w:rsidRP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266D03" w:rsidRP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66D03" w:rsidRPr="00266D03" w:rsidRDefault="00266D03" w:rsidP="00266D0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</w:t>
      </w:r>
      <w:r w:rsidRPr="00266D0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266D03">
        <w:rPr>
          <w:rFonts w:ascii="Times New Roman" w:hAnsi="Times New Roman" w:cs="Times New Roman"/>
          <w:sz w:val="28"/>
          <w:szCs w:val="28"/>
        </w:rPr>
        <w:t xml:space="preserve">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D03">
        <w:rPr>
          <w:rFonts w:ascii="Times New Roman" w:hAnsi="Times New Roman" w:cs="Times New Roman"/>
          <w:sz w:val="28"/>
          <w:szCs w:val="28"/>
        </w:rPr>
        <w:t>Шейкина</w:t>
      </w:r>
    </w:p>
    <w:sectPr w:rsidR="00266D03" w:rsidRPr="00266D0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01B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C529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66D03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18D0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185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2149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6FC4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D717C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211A2E6-C618-4E73-80DA-6EE63AC9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4F88D-4A79-411B-A001-4F65B941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6</cp:revision>
  <cp:lastPrinted>2022-03-23T16:13:00Z</cp:lastPrinted>
  <dcterms:created xsi:type="dcterms:W3CDTF">2022-03-21T23:43:00Z</dcterms:created>
  <dcterms:modified xsi:type="dcterms:W3CDTF">2022-03-30T11:19:00Z</dcterms:modified>
</cp:coreProperties>
</file>