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8A" w:rsidRPr="0000618A" w:rsidRDefault="0000618A" w:rsidP="0000618A">
      <w:pPr>
        <w:pStyle w:val="2"/>
        <w:spacing w:line="240" w:lineRule="exact"/>
        <w:ind w:left="5387"/>
        <w:jc w:val="both"/>
        <w:rPr>
          <w:bCs/>
          <w:szCs w:val="28"/>
        </w:rPr>
      </w:pPr>
      <w:r w:rsidRPr="0000618A">
        <w:rPr>
          <w:bCs/>
          <w:szCs w:val="28"/>
        </w:rPr>
        <w:t>Утвержден</w:t>
      </w:r>
    </w:p>
    <w:p w:rsidR="0000618A" w:rsidRPr="0000618A" w:rsidRDefault="0000618A" w:rsidP="0000618A">
      <w:pPr>
        <w:pStyle w:val="2"/>
        <w:spacing w:line="240" w:lineRule="exact"/>
        <w:ind w:left="5387"/>
        <w:jc w:val="both"/>
        <w:rPr>
          <w:bCs/>
          <w:szCs w:val="28"/>
        </w:rPr>
      </w:pPr>
      <w:r w:rsidRPr="0000618A">
        <w:rPr>
          <w:bCs/>
          <w:szCs w:val="28"/>
        </w:rPr>
        <w:t>постановлением администрации Ипатовского городского округа Ставропольского края</w:t>
      </w:r>
    </w:p>
    <w:p w:rsidR="0000618A" w:rsidRPr="0000618A" w:rsidRDefault="0000618A" w:rsidP="0000618A">
      <w:pPr>
        <w:pStyle w:val="2"/>
        <w:spacing w:line="240" w:lineRule="exact"/>
        <w:ind w:left="5387"/>
        <w:jc w:val="both"/>
        <w:rPr>
          <w:bCs/>
          <w:szCs w:val="28"/>
        </w:rPr>
      </w:pPr>
      <w:r w:rsidRPr="0000618A">
        <w:rPr>
          <w:bCs/>
          <w:szCs w:val="28"/>
        </w:rPr>
        <w:t>от 13 июля 2021 г. № 985</w:t>
      </w:r>
    </w:p>
    <w:p w:rsidR="0000618A" w:rsidRPr="0000618A" w:rsidRDefault="0000618A" w:rsidP="0000618A">
      <w:pPr>
        <w:pStyle w:val="2"/>
        <w:spacing w:line="240" w:lineRule="exact"/>
        <w:ind w:left="5387"/>
        <w:jc w:val="both"/>
        <w:rPr>
          <w:bCs/>
          <w:szCs w:val="28"/>
        </w:rPr>
      </w:pPr>
    </w:p>
    <w:p w:rsidR="0000618A" w:rsidRPr="0000618A" w:rsidRDefault="0000618A" w:rsidP="0000618A">
      <w:pPr>
        <w:pStyle w:val="2"/>
        <w:spacing w:line="240" w:lineRule="exact"/>
        <w:ind w:left="5387"/>
        <w:jc w:val="both"/>
        <w:rPr>
          <w:bCs/>
          <w:szCs w:val="28"/>
        </w:rPr>
      </w:pPr>
      <w:r w:rsidRPr="0000618A">
        <w:rPr>
          <w:bCs/>
          <w:szCs w:val="28"/>
        </w:rPr>
        <w:t>(в редакции постановления администрации Ипатовского городского круга Ставропольского края</w:t>
      </w:r>
    </w:p>
    <w:p w:rsidR="00DD18FA" w:rsidRPr="0000618A" w:rsidRDefault="0000618A" w:rsidP="0000618A">
      <w:pPr>
        <w:pStyle w:val="2"/>
        <w:spacing w:line="240" w:lineRule="exact"/>
        <w:ind w:left="5387"/>
        <w:jc w:val="both"/>
        <w:rPr>
          <w:bCs/>
          <w:szCs w:val="28"/>
        </w:rPr>
      </w:pPr>
      <w:r w:rsidRPr="0000618A">
        <w:rPr>
          <w:bCs/>
          <w:szCs w:val="28"/>
        </w:rPr>
        <w:t>от</w:t>
      </w:r>
      <w:r w:rsidR="00211BD2">
        <w:rPr>
          <w:bCs/>
          <w:szCs w:val="28"/>
        </w:rPr>
        <w:t xml:space="preserve"> 31 октября 2022 г. № 1707</w:t>
      </w:r>
    </w:p>
    <w:p w:rsidR="00177AA8" w:rsidRPr="0000618A" w:rsidRDefault="00177AA8" w:rsidP="0000618A">
      <w:pPr>
        <w:pStyle w:val="2"/>
        <w:spacing w:line="240" w:lineRule="exact"/>
        <w:ind w:left="5387"/>
        <w:jc w:val="both"/>
        <w:rPr>
          <w:bCs/>
          <w:szCs w:val="28"/>
        </w:rPr>
      </w:pPr>
    </w:p>
    <w:p w:rsidR="0000618A" w:rsidRPr="0000618A" w:rsidRDefault="0000618A" w:rsidP="0000618A">
      <w:pPr>
        <w:pStyle w:val="2"/>
        <w:spacing w:line="240" w:lineRule="exact"/>
        <w:ind w:left="5387"/>
        <w:jc w:val="both"/>
        <w:rPr>
          <w:bCs/>
          <w:szCs w:val="28"/>
        </w:rPr>
      </w:pPr>
    </w:p>
    <w:p w:rsidR="000933F6" w:rsidRPr="000714B0" w:rsidRDefault="000933F6" w:rsidP="0000618A">
      <w:pPr>
        <w:pStyle w:val="2"/>
        <w:spacing w:line="240" w:lineRule="exact"/>
        <w:ind w:left="-142"/>
        <w:jc w:val="center"/>
        <w:rPr>
          <w:bCs/>
        </w:rPr>
      </w:pPr>
      <w:r w:rsidRPr="000714B0">
        <w:rPr>
          <w:bCs/>
        </w:rPr>
        <w:t>СОСТАВ</w:t>
      </w:r>
    </w:p>
    <w:p w:rsidR="00D22EB7" w:rsidRDefault="003D4515" w:rsidP="0000618A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согласительной комиссии по рассмотрению инициативных проектов на территории</w:t>
      </w:r>
      <w:r w:rsidR="00D22EB7">
        <w:rPr>
          <w:rFonts w:ascii="Times New Roman" w:hAnsi="Times New Roman" w:cs="Times New Roman"/>
          <w:sz w:val="28"/>
          <w:szCs w:val="28"/>
        </w:rPr>
        <w:t xml:space="preserve"> Ипатовского городск</w:t>
      </w:r>
      <w:r w:rsidR="00177AA8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DD18FA" w:rsidRDefault="00DD18FA" w:rsidP="00D22E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DD18FA" w:rsidRPr="00DD18FA" w:rsidTr="0000618A">
        <w:tc>
          <w:tcPr>
            <w:tcW w:w="3794" w:type="dxa"/>
          </w:tcPr>
          <w:p w:rsidR="003D4515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Головинов</w:t>
            </w:r>
            <w:proofErr w:type="spellEnd"/>
          </w:p>
          <w:p w:rsidR="0000618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</w:p>
          <w:p w:rsidR="00DD18FA" w:rsidRPr="00DD18FA" w:rsidRDefault="003D4515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Сергеевич </w:t>
            </w:r>
          </w:p>
        </w:tc>
        <w:tc>
          <w:tcPr>
            <w:tcW w:w="5776" w:type="dxa"/>
          </w:tcPr>
          <w:p w:rsidR="00DD18FA" w:rsidRPr="00DD18FA" w:rsidRDefault="003D4515" w:rsidP="00DD18FA">
            <w:pPr>
              <w:pStyle w:val="2"/>
              <w:spacing w:line="240" w:lineRule="exact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заместитель главы администрации – начальник отдела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Ставропольского края</w:t>
            </w:r>
            <w:r w:rsidR="0080205B">
              <w:rPr>
                <w:szCs w:val="28"/>
              </w:rPr>
              <w:t>, председатель</w:t>
            </w:r>
            <w:r>
              <w:rPr>
                <w:szCs w:val="28"/>
              </w:rPr>
              <w:t xml:space="preserve"> согласительной</w:t>
            </w:r>
            <w:r w:rsidR="0080205B">
              <w:rPr>
                <w:szCs w:val="28"/>
              </w:rPr>
              <w:t xml:space="preserve"> </w:t>
            </w:r>
            <w:r>
              <w:rPr>
                <w:szCs w:val="28"/>
              </w:rPr>
              <w:t>комиссии</w:t>
            </w:r>
          </w:p>
          <w:p w:rsidR="00DD18FA" w:rsidRPr="00DD18FA" w:rsidRDefault="00DD18F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8FA" w:rsidRPr="00DD18FA" w:rsidTr="0000618A">
        <w:trPr>
          <w:trHeight w:val="1119"/>
        </w:trPr>
        <w:tc>
          <w:tcPr>
            <w:tcW w:w="3794" w:type="dxa"/>
          </w:tcPr>
          <w:p w:rsidR="0000618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Фоменко</w:t>
            </w:r>
          </w:p>
          <w:p w:rsidR="0000618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  <w:p w:rsidR="00DD18FA" w:rsidRPr="00DD18FA" w:rsidRDefault="003D4515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5776" w:type="dxa"/>
          </w:tcPr>
          <w:p w:rsidR="00DD18FA" w:rsidRDefault="003D4515" w:rsidP="0000618A">
            <w:pPr>
              <w:pStyle w:val="2"/>
              <w:spacing w:line="240" w:lineRule="exact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первый заместитель главы администрации Ипатовского городского округа Ставропольского края</w:t>
            </w:r>
            <w:r w:rsidR="0080205B">
              <w:rPr>
                <w:szCs w:val="28"/>
              </w:rPr>
              <w:t xml:space="preserve">, </w:t>
            </w:r>
            <w:r>
              <w:rPr>
                <w:szCs w:val="28"/>
              </w:rPr>
              <w:t>заместитель председателя согласительной комиссии</w:t>
            </w:r>
          </w:p>
          <w:p w:rsidR="003D4515" w:rsidRPr="00DD18FA" w:rsidRDefault="003D4515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8FA" w:rsidRPr="00DD18FA" w:rsidTr="0000618A">
        <w:trPr>
          <w:trHeight w:val="1325"/>
        </w:trPr>
        <w:tc>
          <w:tcPr>
            <w:tcW w:w="3794" w:type="dxa"/>
          </w:tcPr>
          <w:p w:rsidR="0000618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Зубко</w:t>
            </w:r>
          </w:p>
          <w:p w:rsidR="0000618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Дарья</w:t>
            </w:r>
          </w:p>
          <w:p w:rsidR="00DD18FA" w:rsidRPr="00DD18FA" w:rsidRDefault="003D4515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5776" w:type="dxa"/>
          </w:tcPr>
          <w:p w:rsidR="00DD18FA" w:rsidRPr="00DD18FA" w:rsidRDefault="003D4515" w:rsidP="00C9526D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главный специалист отдела правового и кадрового обеспечения администрации Ипатовского городского округа Ставропольского края, секретарь согласительной комиссии</w:t>
            </w:r>
          </w:p>
          <w:p w:rsidR="003D4515" w:rsidRPr="00DD18FA" w:rsidRDefault="003D4515" w:rsidP="00C9526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18A" w:rsidRPr="00DD18FA" w:rsidTr="0000618A">
        <w:trPr>
          <w:trHeight w:val="297"/>
        </w:trPr>
        <w:tc>
          <w:tcPr>
            <w:tcW w:w="9570" w:type="dxa"/>
            <w:gridSpan w:val="2"/>
          </w:tcPr>
          <w:p w:rsidR="0000618A" w:rsidRDefault="0000618A" w:rsidP="0000618A">
            <w:pPr>
              <w:pStyle w:val="ConsPlusNormal"/>
              <w:spacing w:line="240" w:lineRule="exact"/>
              <w:ind w:left="-533" w:firstLine="5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согласительной комиссии:</w:t>
            </w:r>
          </w:p>
          <w:p w:rsidR="0000618A" w:rsidRDefault="0000618A" w:rsidP="00C9526D">
            <w:pPr>
              <w:pStyle w:val="ConsPlusNormal"/>
              <w:spacing w:line="240" w:lineRule="exact"/>
              <w:jc w:val="both"/>
              <w:rPr>
                <w:bCs/>
                <w:szCs w:val="28"/>
              </w:rPr>
            </w:pPr>
          </w:p>
        </w:tc>
      </w:tr>
      <w:tr w:rsidR="00DD18FA" w:rsidRPr="00DD18FA" w:rsidTr="0000618A">
        <w:tc>
          <w:tcPr>
            <w:tcW w:w="3794" w:type="dxa"/>
          </w:tcPr>
          <w:p w:rsidR="00F6396C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Байлов</w:t>
            </w:r>
            <w:proofErr w:type="spellEnd"/>
          </w:p>
          <w:p w:rsidR="0000618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</w:p>
          <w:p w:rsidR="00DD18FA" w:rsidRDefault="00F61A87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  <w:p w:rsidR="0000618A" w:rsidRPr="00DD18F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DD18FA" w:rsidRPr="00DD18FA" w:rsidRDefault="00F61A87" w:rsidP="00DD18FA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депутат </w:t>
            </w:r>
            <w:r w:rsidR="00E919A6">
              <w:rPr>
                <w:bCs/>
                <w:szCs w:val="28"/>
              </w:rPr>
              <w:t>Д</w:t>
            </w:r>
            <w:r>
              <w:rPr>
                <w:bCs/>
                <w:szCs w:val="28"/>
              </w:rPr>
              <w:t>умы Ипатовского городского округа Ставропольского края</w:t>
            </w:r>
            <w:r w:rsidR="0080205B">
              <w:rPr>
                <w:bCs/>
                <w:szCs w:val="28"/>
              </w:rPr>
              <w:t xml:space="preserve"> (по согласованию)</w:t>
            </w:r>
          </w:p>
          <w:p w:rsidR="00DD18FA" w:rsidRPr="00DD18FA" w:rsidRDefault="00DD18F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8FA" w:rsidRPr="00DD18FA" w:rsidTr="0000618A">
        <w:tc>
          <w:tcPr>
            <w:tcW w:w="3794" w:type="dxa"/>
          </w:tcPr>
          <w:p w:rsidR="00F6396C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Беликова</w:t>
            </w:r>
          </w:p>
          <w:p w:rsidR="0000618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</w:p>
          <w:p w:rsidR="00DD18FA" w:rsidRDefault="00F61A87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  <w:p w:rsidR="0000618A" w:rsidRPr="00DD18F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F61A87" w:rsidRPr="00DD18FA" w:rsidRDefault="00F61A87" w:rsidP="00F61A87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депутат </w:t>
            </w:r>
            <w:r w:rsidR="00E919A6">
              <w:rPr>
                <w:bCs/>
                <w:szCs w:val="28"/>
              </w:rPr>
              <w:t>Д</w:t>
            </w:r>
            <w:r>
              <w:rPr>
                <w:bCs/>
                <w:szCs w:val="28"/>
              </w:rPr>
              <w:t>умы Ипатовского городского округа Ставропольского края (по согласованию)</w:t>
            </w:r>
          </w:p>
          <w:p w:rsidR="00DD18FA" w:rsidRPr="00DD18FA" w:rsidRDefault="00DD18FA" w:rsidP="00F61A87">
            <w:pPr>
              <w:pStyle w:val="2"/>
              <w:spacing w:line="240" w:lineRule="exact"/>
              <w:jc w:val="both"/>
              <w:rPr>
                <w:szCs w:val="28"/>
              </w:rPr>
            </w:pPr>
          </w:p>
        </w:tc>
      </w:tr>
      <w:tr w:rsidR="00276290" w:rsidRPr="00DD18FA" w:rsidTr="0000618A">
        <w:tc>
          <w:tcPr>
            <w:tcW w:w="3794" w:type="dxa"/>
          </w:tcPr>
          <w:p w:rsidR="00F61A87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Высоких</w:t>
            </w:r>
          </w:p>
          <w:p w:rsidR="0000618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</w:t>
            </w:r>
          </w:p>
          <w:p w:rsidR="00276290" w:rsidRDefault="00F61A87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00618A" w:rsidRPr="00DD18F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F61A87" w:rsidRPr="00DD18FA" w:rsidRDefault="00F61A87" w:rsidP="00F61A87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депутат </w:t>
            </w:r>
            <w:r w:rsidR="00E919A6">
              <w:rPr>
                <w:bCs/>
                <w:szCs w:val="28"/>
              </w:rPr>
              <w:t>Д</w:t>
            </w:r>
            <w:r>
              <w:rPr>
                <w:bCs/>
                <w:szCs w:val="28"/>
              </w:rPr>
              <w:t>умы Ипатовского городского округа Ставропольского края (по согласованию)</w:t>
            </w:r>
          </w:p>
          <w:p w:rsidR="00276290" w:rsidRPr="00DD18FA" w:rsidRDefault="00276290" w:rsidP="00F61A8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290" w:rsidRPr="00DD18FA" w:rsidTr="0000618A">
        <w:tc>
          <w:tcPr>
            <w:tcW w:w="3794" w:type="dxa"/>
          </w:tcPr>
          <w:p w:rsidR="00F61A87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Домовцова</w:t>
            </w:r>
            <w:proofErr w:type="spellEnd"/>
          </w:p>
          <w:p w:rsidR="0000618A" w:rsidRDefault="0000618A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  <w:p w:rsidR="00276290" w:rsidRPr="00DD18FA" w:rsidRDefault="00F61A87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Григорьевна</w:t>
            </w:r>
          </w:p>
        </w:tc>
        <w:tc>
          <w:tcPr>
            <w:tcW w:w="5776" w:type="dxa"/>
          </w:tcPr>
          <w:p w:rsidR="00276290" w:rsidRDefault="00F61A87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управления администрации Ипатовского городского округа Ставропольского края</w:t>
            </w:r>
          </w:p>
          <w:p w:rsidR="00276290" w:rsidRPr="00DD18FA" w:rsidRDefault="00276290" w:rsidP="00DD18F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290" w:rsidRPr="00DD18FA" w:rsidTr="0000618A">
        <w:tc>
          <w:tcPr>
            <w:tcW w:w="3794" w:type="dxa"/>
          </w:tcPr>
          <w:p w:rsidR="00F6396C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Замилова</w:t>
            </w:r>
            <w:proofErr w:type="spellEnd"/>
          </w:p>
          <w:p w:rsidR="0000618A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</w:p>
          <w:p w:rsidR="00276290" w:rsidRDefault="00F61A87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Георгиевна</w:t>
            </w:r>
          </w:p>
          <w:p w:rsidR="0000618A" w:rsidRPr="00DD18FA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F61A87" w:rsidRPr="00DD18FA" w:rsidRDefault="00F61A87" w:rsidP="00F61A87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депутат </w:t>
            </w:r>
            <w:r w:rsidR="00E919A6">
              <w:rPr>
                <w:bCs/>
                <w:szCs w:val="28"/>
              </w:rPr>
              <w:t>Д</w:t>
            </w:r>
            <w:r>
              <w:rPr>
                <w:bCs/>
                <w:szCs w:val="28"/>
              </w:rPr>
              <w:t>умы Ипатовского городского округа Ставропольского края (по согласованию)</w:t>
            </w:r>
          </w:p>
          <w:p w:rsidR="00276290" w:rsidRPr="00DD18FA" w:rsidRDefault="00276290" w:rsidP="00F61A8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D43" w:rsidRPr="00DD18FA" w:rsidTr="0000618A">
        <w:tc>
          <w:tcPr>
            <w:tcW w:w="3794" w:type="dxa"/>
          </w:tcPr>
          <w:p w:rsidR="0000618A" w:rsidRDefault="0000618A" w:rsidP="00256D4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Коваленко</w:t>
            </w:r>
          </w:p>
          <w:p w:rsidR="0000618A" w:rsidRDefault="0000618A" w:rsidP="00256D4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</w:t>
            </w:r>
          </w:p>
          <w:p w:rsidR="00256D43" w:rsidRDefault="00F61A87" w:rsidP="00256D4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5776" w:type="dxa"/>
          </w:tcPr>
          <w:p w:rsidR="00256D43" w:rsidRDefault="00F61A87" w:rsidP="00256D4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отдела правового и кадрового обеспечения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округа Ставропольского края</w:t>
            </w:r>
          </w:p>
          <w:p w:rsidR="0000618A" w:rsidRDefault="0000618A" w:rsidP="00256D4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290" w:rsidRPr="00DD18FA" w:rsidTr="0000618A">
        <w:tc>
          <w:tcPr>
            <w:tcW w:w="3794" w:type="dxa"/>
          </w:tcPr>
          <w:p w:rsidR="0000618A" w:rsidRDefault="00F61A87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Ковт</w:t>
            </w:r>
            <w:r w:rsidR="0000618A">
              <w:rPr>
                <w:rFonts w:ascii="Times New Roman" w:hAnsi="Times New Roman" w:cs="Times New Roman"/>
                <w:sz w:val="28"/>
                <w:szCs w:val="28"/>
              </w:rPr>
              <w:t>ун</w:t>
            </w:r>
          </w:p>
          <w:p w:rsidR="0000618A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</w:t>
            </w:r>
          </w:p>
          <w:p w:rsidR="00F61A87" w:rsidRPr="00DD18FA" w:rsidRDefault="00F61A87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Евгеньевич</w:t>
            </w:r>
          </w:p>
        </w:tc>
        <w:tc>
          <w:tcPr>
            <w:tcW w:w="5776" w:type="dxa"/>
          </w:tcPr>
          <w:p w:rsidR="00F61A87" w:rsidRDefault="00F61A87" w:rsidP="00F61A87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депутат </w:t>
            </w:r>
            <w:r w:rsidR="00E919A6">
              <w:rPr>
                <w:bCs/>
                <w:szCs w:val="28"/>
              </w:rPr>
              <w:t>Д</w:t>
            </w:r>
            <w:r>
              <w:rPr>
                <w:bCs/>
                <w:szCs w:val="28"/>
              </w:rPr>
              <w:t>умы Ипатовского городского округа Ставропольского края (по согласованию)</w:t>
            </w:r>
          </w:p>
          <w:p w:rsidR="00E919A6" w:rsidRPr="00DD18FA" w:rsidRDefault="00E919A6" w:rsidP="00F61A87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</w:p>
          <w:p w:rsidR="00F61A87" w:rsidRPr="00DD18FA" w:rsidRDefault="00F61A87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290" w:rsidRPr="00DD18FA" w:rsidTr="0000618A">
        <w:tc>
          <w:tcPr>
            <w:tcW w:w="3794" w:type="dxa"/>
          </w:tcPr>
          <w:p w:rsidR="00F6396C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Кудлай</w:t>
            </w:r>
          </w:p>
          <w:p w:rsidR="0000618A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Жанна</w:t>
            </w:r>
          </w:p>
          <w:p w:rsidR="00276290" w:rsidRPr="00DD18FA" w:rsidRDefault="00F61A87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776" w:type="dxa"/>
          </w:tcPr>
          <w:p w:rsidR="00276290" w:rsidRDefault="001D4B3E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61A87">
              <w:rPr>
                <w:rFonts w:ascii="Times New Roman" w:hAnsi="Times New Roman" w:cs="Times New Roman"/>
                <w:sz w:val="28"/>
                <w:szCs w:val="28"/>
              </w:rPr>
              <w:t>ачальник отдела экономического развития администрации Ипатовского городского округа Ставропольского края</w:t>
            </w:r>
          </w:p>
          <w:p w:rsidR="00F61A87" w:rsidRPr="00DD18FA" w:rsidRDefault="00F61A87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290" w:rsidRPr="00DD18FA" w:rsidTr="0000618A">
        <w:tc>
          <w:tcPr>
            <w:tcW w:w="3794" w:type="dxa"/>
          </w:tcPr>
          <w:p w:rsidR="00F6396C" w:rsidRDefault="00F61A87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618A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</w:p>
          <w:p w:rsidR="00276290" w:rsidRDefault="00F61A87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  <w:p w:rsidR="0000618A" w:rsidRPr="00DD18FA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1D4B3E" w:rsidRPr="00DD18FA" w:rsidRDefault="001D4B3E" w:rsidP="001D4B3E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депутат </w:t>
            </w:r>
            <w:r w:rsidR="00E919A6">
              <w:rPr>
                <w:bCs/>
                <w:szCs w:val="28"/>
              </w:rPr>
              <w:t>Д</w:t>
            </w:r>
            <w:r>
              <w:rPr>
                <w:bCs/>
                <w:szCs w:val="28"/>
              </w:rPr>
              <w:t>умы Ипатовского городского округа Ставропольского края (по согласованию)</w:t>
            </w:r>
          </w:p>
          <w:p w:rsidR="001D4B3E" w:rsidRPr="00DD18FA" w:rsidRDefault="001D4B3E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96C" w:rsidRPr="00DD18FA" w:rsidTr="0000618A">
        <w:tc>
          <w:tcPr>
            <w:tcW w:w="3794" w:type="dxa"/>
          </w:tcPr>
          <w:p w:rsidR="00E919A6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</w:t>
            </w:r>
          </w:p>
          <w:p w:rsidR="0000618A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</w:t>
            </w:r>
          </w:p>
          <w:p w:rsidR="00F6396C" w:rsidRDefault="00E919A6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5776" w:type="dxa"/>
          </w:tcPr>
          <w:p w:rsidR="00F6396C" w:rsidRDefault="00E919A6" w:rsidP="001D4B3E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начальник управления по работе с территориями администрации Ипатовского городского округа Ставропольского края</w:t>
            </w:r>
          </w:p>
          <w:p w:rsidR="00E919A6" w:rsidRDefault="00E919A6" w:rsidP="001D4B3E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</w:p>
        </w:tc>
      </w:tr>
      <w:tr w:rsidR="00F6396C" w:rsidRPr="00DD18FA" w:rsidTr="0000618A">
        <w:tc>
          <w:tcPr>
            <w:tcW w:w="3794" w:type="dxa"/>
          </w:tcPr>
          <w:p w:rsidR="00E919A6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Хилобок</w:t>
            </w:r>
            <w:proofErr w:type="spellEnd"/>
          </w:p>
          <w:p w:rsidR="0000618A" w:rsidRDefault="0000618A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  <w:p w:rsidR="00F6396C" w:rsidRDefault="00E919A6" w:rsidP="00BC466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5776" w:type="dxa"/>
          </w:tcPr>
          <w:p w:rsidR="00E919A6" w:rsidRPr="00DD18FA" w:rsidRDefault="00E919A6" w:rsidP="00E919A6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депутат Думы Ипатовского городского округа Ставропольского края (по согласованию)</w:t>
            </w:r>
          </w:p>
          <w:p w:rsidR="00F6396C" w:rsidRDefault="00F6396C" w:rsidP="001D4B3E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</w:p>
        </w:tc>
      </w:tr>
    </w:tbl>
    <w:p w:rsidR="00667BD0" w:rsidRDefault="00E54FE5" w:rsidP="000933F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4.25pt;margin-top:59.05pt;width:240.4pt;height:0;z-index:251658240;mso-position-horizontal-relative:text;mso-position-vertical-relative:text" o:connectortype="straight"/>
        </w:pict>
      </w:r>
    </w:p>
    <w:sectPr w:rsidR="00667BD0" w:rsidSect="0000618A"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0933F6"/>
    <w:rsid w:val="0000389D"/>
    <w:rsid w:val="0000618A"/>
    <w:rsid w:val="000158D3"/>
    <w:rsid w:val="00051806"/>
    <w:rsid w:val="000933F6"/>
    <w:rsid w:val="000A6C1E"/>
    <w:rsid w:val="0012452F"/>
    <w:rsid w:val="00136B56"/>
    <w:rsid w:val="00171F1E"/>
    <w:rsid w:val="00177AA8"/>
    <w:rsid w:val="001D4B3E"/>
    <w:rsid w:val="001E523B"/>
    <w:rsid w:val="00211BD2"/>
    <w:rsid w:val="00220304"/>
    <w:rsid w:val="00247EE2"/>
    <w:rsid w:val="00256D43"/>
    <w:rsid w:val="002621B0"/>
    <w:rsid w:val="00276290"/>
    <w:rsid w:val="003745FD"/>
    <w:rsid w:val="003C01BD"/>
    <w:rsid w:val="003D4275"/>
    <w:rsid w:val="003D4515"/>
    <w:rsid w:val="003F7DE5"/>
    <w:rsid w:val="0041508F"/>
    <w:rsid w:val="00457E46"/>
    <w:rsid w:val="00460498"/>
    <w:rsid w:val="004C17F3"/>
    <w:rsid w:val="005224D0"/>
    <w:rsid w:val="005C7314"/>
    <w:rsid w:val="006239F4"/>
    <w:rsid w:val="00666689"/>
    <w:rsid w:val="00667BD0"/>
    <w:rsid w:val="006E5BF0"/>
    <w:rsid w:val="006E610B"/>
    <w:rsid w:val="007009F6"/>
    <w:rsid w:val="00721D89"/>
    <w:rsid w:val="0072741B"/>
    <w:rsid w:val="007A21FA"/>
    <w:rsid w:val="0080205B"/>
    <w:rsid w:val="008E5751"/>
    <w:rsid w:val="0092109F"/>
    <w:rsid w:val="00957EE3"/>
    <w:rsid w:val="009630DA"/>
    <w:rsid w:val="00A274EB"/>
    <w:rsid w:val="00A334F1"/>
    <w:rsid w:val="00B05FE5"/>
    <w:rsid w:val="00B176C3"/>
    <w:rsid w:val="00B33CFF"/>
    <w:rsid w:val="00B55D90"/>
    <w:rsid w:val="00B81846"/>
    <w:rsid w:val="00BA476A"/>
    <w:rsid w:val="00BC466C"/>
    <w:rsid w:val="00BD54EB"/>
    <w:rsid w:val="00BE053D"/>
    <w:rsid w:val="00BE1C81"/>
    <w:rsid w:val="00BE70A5"/>
    <w:rsid w:val="00BE7B1C"/>
    <w:rsid w:val="00C22677"/>
    <w:rsid w:val="00C83DED"/>
    <w:rsid w:val="00C9526D"/>
    <w:rsid w:val="00D22EB7"/>
    <w:rsid w:val="00D2637F"/>
    <w:rsid w:val="00D60851"/>
    <w:rsid w:val="00DD18FA"/>
    <w:rsid w:val="00DD4529"/>
    <w:rsid w:val="00DE49DD"/>
    <w:rsid w:val="00E034ED"/>
    <w:rsid w:val="00E1691D"/>
    <w:rsid w:val="00E54FE5"/>
    <w:rsid w:val="00E919A6"/>
    <w:rsid w:val="00E92A5D"/>
    <w:rsid w:val="00EB6CC9"/>
    <w:rsid w:val="00ED0ACF"/>
    <w:rsid w:val="00ED2DDF"/>
    <w:rsid w:val="00F16DB0"/>
    <w:rsid w:val="00F53319"/>
    <w:rsid w:val="00F61A87"/>
    <w:rsid w:val="00F6396C"/>
    <w:rsid w:val="00F81BC0"/>
    <w:rsid w:val="00FB117F"/>
    <w:rsid w:val="00FB2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933F6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0933F6"/>
    <w:rPr>
      <w:rFonts w:ascii="Times New Roman" w:eastAsia="Calibri" w:hAnsi="Times New Roman" w:cs="Times New Roman"/>
      <w:sz w:val="28"/>
      <w:lang w:eastAsia="ar-SA"/>
    </w:rPr>
  </w:style>
  <w:style w:type="paragraph" w:styleId="2">
    <w:name w:val="Body Text 2"/>
    <w:basedOn w:val="a"/>
    <w:link w:val="20"/>
    <w:rsid w:val="000933F6"/>
    <w:pPr>
      <w:jc w:val="right"/>
    </w:pPr>
    <w:rPr>
      <w:sz w:val="28"/>
    </w:rPr>
  </w:style>
  <w:style w:type="character" w:customStyle="1" w:styleId="20">
    <w:name w:val="Основной текст 2 Знак"/>
    <w:basedOn w:val="a0"/>
    <w:link w:val="2"/>
    <w:rsid w:val="000933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0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05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22E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DD18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6362F-416A-426F-B466-07B298FF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Приемная</cp:lastModifiedBy>
  <cp:revision>4</cp:revision>
  <cp:lastPrinted>2022-10-31T16:40:00Z</cp:lastPrinted>
  <dcterms:created xsi:type="dcterms:W3CDTF">2022-10-27T22:34:00Z</dcterms:created>
  <dcterms:modified xsi:type="dcterms:W3CDTF">2022-10-31T16:40:00Z</dcterms:modified>
</cp:coreProperties>
</file>