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02" w:rsidRPr="00945F02" w:rsidRDefault="00945F02" w:rsidP="00945F02">
      <w:pPr>
        <w:spacing w:after="0" w:line="240" w:lineRule="exact"/>
        <w:ind w:left="10490"/>
        <w:rPr>
          <w:rFonts w:ascii="Times New Roman" w:hAnsi="Times New Roman" w:cs="Times New Roman"/>
          <w:sz w:val="28"/>
          <w:szCs w:val="28"/>
        </w:rPr>
      </w:pPr>
      <w:r w:rsidRPr="00945F02">
        <w:rPr>
          <w:rFonts w:ascii="Times New Roman" w:hAnsi="Times New Roman" w:cs="Times New Roman"/>
          <w:sz w:val="28"/>
          <w:szCs w:val="28"/>
        </w:rPr>
        <w:t>Приложение</w:t>
      </w:r>
    </w:p>
    <w:p w:rsidR="00945F02" w:rsidRPr="00945F02" w:rsidRDefault="00E43262" w:rsidP="00945F02">
      <w:pPr>
        <w:spacing w:after="0" w:line="240" w:lineRule="exact"/>
        <w:ind w:left="10490"/>
        <w:rPr>
          <w:rFonts w:ascii="Times New Roman" w:hAnsi="Times New Roman" w:cs="Times New Roman"/>
          <w:sz w:val="28"/>
          <w:szCs w:val="28"/>
        </w:rPr>
      </w:pPr>
      <w:r w:rsidRPr="00945F0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45F02" w:rsidRPr="00945F02" w:rsidRDefault="00E43262" w:rsidP="00945F02">
      <w:pPr>
        <w:spacing w:after="0" w:line="240" w:lineRule="exact"/>
        <w:ind w:left="10490"/>
        <w:rPr>
          <w:rFonts w:ascii="Times New Roman" w:hAnsi="Times New Roman" w:cs="Times New Roman"/>
          <w:sz w:val="28"/>
          <w:szCs w:val="28"/>
        </w:rPr>
      </w:pPr>
      <w:r w:rsidRPr="00945F02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  <w:r w:rsidR="0027074B" w:rsidRPr="00945F02">
        <w:rPr>
          <w:rFonts w:ascii="Times New Roman" w:hAnsi="Times New Roman" w:cs="Times New Roman"/>
          <w:sz w:val="28"/>
          <w:szCs w:val="28"/>
        </w:rPr>
        <w:t>о</w:t>
      </w:r>
      <w:r w:rsidRPr="00945F02">
        <w:rPr>
          <w:rFonts w:ascii="Times New Roman" w:hAnsi="Times New Roman" w:cs="Times New Roman"/>
          <w:sz w:val="28"/>
          <w:szCs w:val="28"/>
        </w:rPr>
        <w:t>круга</w:t>
      </w:r>
    </w:p>
    <w:p w:rsidR="00540E9B" w:rsidRPr="00945F02" w:rsidRDefault="00E43262" w:rsidP="00945F02">
      <w:pPr>
        <w:spacing w:after="0" w:line="240" w:lineRule="exact"/>
        <w:ind w:left="10490"/>
        <w:rPr>
          <w:rFonts w:ascii="Times New Roman" w:hAnsi="Times New Roman" w:cs="Times New Roman"/>
          <w:sz w:val="28"/>
          <w:szCs w:val="28"/>
        </w:rPr>
      </w:pPr>
      <w:r w:rsidRPr="00945F0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43262" w:rsidRPr="00945F02" w:rsidRDefault="00E43262" w:rsidP="00945F02">
      <w:pPr>
        <w:spacing w:after="0" w:line="240" w:lineRule="exact"/>
        <w:ind w:left="10490"/>
        <w:rPr>
          <w:rFonts w:ascii="Times New Roman" w:hAnsi="Times New Roman" w:cs="Times New Roman"/>
          <w:sz w:val="28"/>
          <w:szCs w:val="28"/>
        </w:rPr>
      </w:pPr>
      <w:r w:rsidRPr="00945F02">
        <w:rPr>
          <w:rFonts w:ascii="Times New Roman" w:hAnsi="Times New Roman" w:cs="Times New Roman"/>
          <w:sz w:val="28"/>
          <w:szCs w:val="28"/>
        </w:rPr>
        <w:t xml:space="preserve">от </w:t>
      </w:r>
      <w:r w:rsidR="00463E1B">
        <w:rPr>
          <w:rFonts w:ascii="Times New Roman" w:hAnsi="Times New Roman" w:cs="Times New Roman"/>
          <w:sz w:val="28"/>
          <w:szCs w:val="28"/>
        </w:rPr>
        <w:t>14 ноября 2022 г. № 1759</w:t>
      </w:r>
    </w:p>
    <w:p w:rsidR="00E43262" w:rsidRDefault="00E43262" w:rsidP="00E43262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43262" w:rsidRDefault="00E43262" w:rsidP="00E43262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43262" w:rsidRDefault="00E43262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3262">
        <w:rPr>
          <w:rFonts w:ascii="Times New Roman" w:hAnsi="Times New Roman" w:cs="Times New Roman"/>
          <w:sz w:val="28"/>
          <w:szCs w:val="28"/>
        </w:rPr>
        <w:t xml:space="preserve">Перечень инициативных проектов, признанных прошедшими конкурсный отбор инициативных проектов на территории </w:t>
      </w:r>
    </w:p>
    <w:p w:rsidR="00E43262" w:rsidRDefault="00E43262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43262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</w:p>
    <w:p w:rsidR="00E43262" w:rsidRDefault="00E43262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47131" w:rsidRDefault="00247131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3342"/>
        <w:gridCol w:w="4536"/>
        <w:gridCol w:w="2835"/>
        <w:gridCol w:w="1900"/>
        <w:gridCol w:w="1579"/>
      </w:tblGrid>
      <w:tr w:rsidR="00E43262" w:rsidTr="001D187C">
        <w:tc>
          <w:tcPr>
            <w:tcW w:w="594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2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инициативного проекта</w:t>
            </w:r>
          </w:p>
        </w:tc>
        <w:tc>
          <w:tcPr>
            <w:tcW w:w="4536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реализации инициативного проекта</w:t>
            </w:r>
          </w:p>
        </w:tc>
        <w:tc>
          <w:tcPr>
            <w:tcW w:w="2835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органа, курирующего направление деятельности</w:t>
            </w:r>
          </w:p>
        </w:tc>
        <w:tc>
          <w:tcPr>
            <w:tcW w:w="1900" w:type="dxa"/>
          </w:tcPr>
          <w:p w:rsidR="00E43262" w:rsidRDefault="00E43262" w:rsidP="001D187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Рейтинговый балл</w:t>
            </w:r>
          </w:p>
        </w:tc>
        <w:tc>
          <w:tcPr>
            <w:tcW w:w="1579" w:type="dxa"/>
          </w:tcPr>
          <w:p w:rsidR="00E43262" w:rsidRDefault="00E43262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реализации</w:t>
            </w:r>
          </w:p>
        </w:tc>
      </w:tr>
      <w:tr w:rsidR="00E43262" w:rsidRPr="001D187C" w:rsidTr="001D187C">
        <w:trPr>
          <w:trHeight w:val="832"/>
        </w:trPr>
        <w:tc>
          <w:tcPr>
            <w:tcW w:w="594" w:type="dxa"/>
          </w:tcPr>
          <w:p w:rsidR="00E43262" w:rsidRPr="001457A4" w:rsidRDefault="0097553B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57A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42" w:type="dxa"/>
          </w:tcPr>
          <w:p w:rsidR="00E43262" w:rsidRPr="004C43EE" w:rsidRDefault="00860FC6" w:rsidP="004C43E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Текущий ремонт здания сельской библиотеки, расположенной по адресу: 356610, Ставропольский край, </w:t>
            </w:r>
            <w:proofErr w:type="spellStart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Ипатовский</w:t>
            </w:r>
            <w:proofErr w:type="spellEnd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</w:t>
            </w:r>
            <w:proofErr w:type="gramStart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.К</w:t>
            </w:r>
            <w:proofErr w:type="gramEnd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евсала</w:t>
            </w:r>
            <w:proofErr w:type="spellEnd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, ул. Кирова, д. 17</w:t>
            </w:r>
          </w:p>
        </w:tc>
        <w:tc>
          <w:tcPr>
            <w:tcW w:w="4536" w:type="dxa"/>
          </w:tcPr>
          <w:p w:rsidR="00E43262" w:rsidRPr="004C43EE" w:rsidRDefault="00860FC6" w:rsidP="00860FC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границах здания, находящего в муниципальной собственности Ипатовского городского округа Ставропольского края, закрепленного на праве оперативного управления за муниципальным казенным учреждением культуры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Кевсалинское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социально-культурное объединение», расположенного  по адресу:</w:t>
            </w:r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356610, Ставропольский край, </w:t>
            </w:r>
            <w:proofErr w:type="spellStart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Ипатовский</w:t>
            </w:r>
            <w:proofErr w:type="spellEnd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</w:t>
            </w:r>
            <w:proofErr w:type="gramStart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.К</w:t>
            </w:r>
            <w:proofErr w:type="gramEnd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евсала</w:t>
            </w:r>
            <w:proofErr w:type="spellEnd"/>
            <w:r w:rsidRPr="001D7A7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, ул. Кирова, д. 17</w:t>
            </w:r>
          </w:p>
        </w:tc>
        <w:tc>
          <w:tcPr>
            <w:tcW w:w="2835" w:type="dxa"/>
          </w:tcPr>
          <w:p w:rsidR="00E43262" w:rsidRPr="004C43EE" w:rsidRDefault="00860FC6" w:rsidP="007805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молодежной политики </w:t>
            </w:r>
            <w:r w:rsidR="00780574" w:rsidRPr="004C43EE">
              <w:rPr>
                <w:rFonts w:ascii="Times New Roman" w:hAnsi="Times New Roman" w:cs="Times New Roman"/>
                <w:sz w:val="24"/>
                <w:szCs w:val="24"/>
              </w:rPr>
              <w:t>администрации Ипатовского городского округа Ставропольского края</w:t>
            </w:r>
          </w:p>
        </w:tc>
        <w:tc>
          <w:tcPr>
            <w:tcW w:w="1900" w:type="dxa"/>
          </w:tcPr>
          <w:p w:rsidR="00E43262" w:rsidRPr="004C43EE" w:rsidRDefault="00860FC6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79" w:type="dxa"/>
          </w:tcPr>
          <w:p w:rsidR="00E43262" w:rsidRPr="004C43EE" w:rsidRDefault="004A3479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0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3262" w:rsidRPr="001D187C" w:rsidTr="001D187C">
        <w:tc>
          <w:tcPr>
            <w:tcW w:w="594" w:type="dxa"/>
          </w:tcPr>
          <w:p w:rsidR="00E43262" w:rsidRPr="001457A4" w:rsidRDefault="00112965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553B" w:rsidRPr="001457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42" w:type="dxa"/>
          </w:tcPr>
          <w:p w:rsidR="00112965" w:rsidRPr="004C43EE" w:rsidRDefault="00860FC6" w:rsidP="004A347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73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теневого навеса в муниципальном казенном дошкольном образовательном учреждении детский сад № 21 </w:t>
            </w:r>
            <w:proofErr w:type="gramStart"/>
            <w:r w:rsidRPr="007F67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F67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F673E">
              <w:rPr>
                <w:rFonts w:ascii="Times New Roman" w:hAnsi="Times New Roman" w:cs="Times New Roman"/>
                <w:sz w:val="24"/>
                <w:szCs w:val="24"/>
              </w:rPr>
              <w:t>Тахта</w:t>
            </w:r>
            <w:proofErr w:type="gramEnd"/>
            <w:r w:rsidRPr="007F673E">
              <w:rPr>
                <w:rFonts w:ascii="Times New Roman" w:hAnsi="Times New Roman" w:cs="Times New Roman"/>
                <w:sz w:val="24"/>
                <w:szCs w:val="24"/>
              </w:rPr>
              <w:t xml:space="preserve"> Ипатовского района Ставропольского края</w:t>
            </w:r>
          </w:p>
        </w:tc>
        <w:tc>
          <w:tcPr>
            <w:tcW w:w="4536" w:type="dxa"/>
          </w:tcPr>
          <w:p w:rsidR="00860FC6" w:rsidRDefault="004C43EE" w:rsidP="00C27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43EE">
              <w:rPr>
                <w:rFonts w:ascii="Times New Roman" w:hAnsi="Times New Roman"/>
                <w:sz w:val="24"/>
                <w:szCs w:val="24"/>
              </w:rPr>
              <w:t>территория</w:t>
            </w:r>
            <w:r w:rsidR="00C27B23" w:rsidRPr="004C43EE">
              <w:rPr>
                <w:rFonts w:ascii="Times New Roman" w:hAnsi="Times New Roman"/>
                <w:sz w:val="24"/>
                <w:szCs w:val="24"/>
              </w:rPr>
              <w:t xml:space="preserve"> земельного участка из земель населенных пунктов, </w:t>
            </w:r>
            <w:r w:rsidR="00860FC6">
              <w:rPr>
                <w:rFonts w:ascii="Times New Roman" w:hAnsi="Times New Roman"/>
                <w:sz w:val="24"/>
                <w:szCs w:val="24"/>
              </w:rPr>
              <w:t>находящихся в муниципальной собственности</w:t>
            </w:r>
            <w:r w:rsidR="0090373A">
              <w:rPr>
                <w:rFonts w:ascii="Times New Roman" w:hAnsi="Times New Roman"/>
                <w:sz w:val="24"/>
                <w:szCs w:val="24"/>
              </w:rPr>
              <w:t xml:space="preserve"> Ипатовского городского округа Ставропольского края, закрепленного на праве постоянного (бессрочного) пользования за муниципальным казенным дошкольным образовательным </w:t>
            </w:r>
            <w:r w:rsidR="009037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учреждением детским садом № 21 </w:t>
            </w:r>
            <w:proofErr w:type="gramStart"/>
            <w:r w:rsidR="0090373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9037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90373A">
              <w:rPr>
                <w:rFonts w:ascii="Times New Roman" w:hAnsi="Times New Roman"/>
                <w:sz w:val="24"/>
                <w:szCs w:val="24"/>
              </w:rPr>
              <w:t>Тахта</w:t>
            </w:r>
            <w:proofErr w:type="gramEnd"/>
            <w:r w:rsidR="0090373A">
              <w:rPr>
                <w:rFonts w:ascii="Times New Roman" w:hAnsi="Times New Roman"/>
                <w:sz w:val="24"/>
                <w:szCs w:val="24"/>
              </w:rPr>
              <w:t xml:space="preserve">  Ипатовского района Ставропольского края площадью 5463 кв.м., расположенного по адресу: Ставропольский край, </w:t>
            </w:r>
            <w:proofErr w:type="spellStart"/>
            <w:r w:rsidR="0090373A">
              <w:rPr>
                <w:rFonts w:ascii="Times New Roman" w:hAnsi="Times New Roman"/>
                <w:sz w:val="24"/>
                <w:szCs w:val="24"/>
              </w:rPr>
              <w:t>Ипатовский</w:t>
            </w:r>
            <w:proofErr w:type="spellEnd"/>
            <w:r w:rsidR="0090373A">
              <w:rPr>
                <w:rFonts w:ascii="Times New Roman" w:hAnsi="Times New Roman"/>
                <w:sz w:val="24"/>
                <w:szCs w:val="24"/>
              </w:rPr>
              <w:t xml:space="preserve"> район, с</w:t>
            </w:r>
            <w:proofErr w:type="gramStart"/>
            <w:r w:rsidR="0090373A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="0090373A">
              <w:rPr>
                <w:rFonts w:ascii="Times New Roman" w:hAnsi="Times New Roman"/>
                <w:sz w:val="24"/>
                <w:szCs w:val="24"/>
              </w:rPr>
              <w:t xml:space="preserve">ахта, ул.Мира, 56а </w:t>
            </w:r>
          </w:p>
          <w:p w:rsidR="00E43262" w:rsidRPr="004C43EE" w:rsidRDefault="00E43262" w:rsidP="009037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43262" w:rsidRPr="004C43EE" w:rsidRDefault="00860FC6" w:rsidP="007805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</w:t>
            </w:r>
            <w:r w:rsidR="00780574" w:rsidRPr="004C43E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Ипатовского городского округа Ставропольского края</w:t>
            </w:r>
          </w:p>
        </w:tc>
        <w:tc>
          <w:tcPr>
            <w:tcW w:w="1900" w:type="dxa"/>
          </w:tcPr>
          <w:p w:rsidR="00E43262" w:rsidRPr="004C43EE" w:rsidRDefault="0090373A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79" w:type="dxa"/>
          </w:tcPr>
          <w:p w:rsidR="00E43262" w:rsidRPr="004C43EE" w:rsidRDefault="004A3479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0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3262" w:rsidRPr="001D187C" w:rsidTr="001D187C">
        <w:tc>
          <w:tcPr>
            <w:tcW w:w="594" w:type="dxa"/>
          </w:tcPr>
          <w:p w:rsidR="00E43262" w:rsidRPr="001457A4" w:rsidRDefault="00112965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97553B" w:rsidRPr="001457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42" w:type="dxa"/>
          </w:tcPr>
          <w:p w:rsidR="00E43262" w:rsidRPr="004C43EE" w:rsidRDefault="0090373A" w:rsidP="00ED778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73E">
              <w:rPr>
                <w:rFonts w:ascii="Times New Roman" w:hAnsi="Times New Roman" w:cs="Times New Roman"/>
                <w:sz w:val="24"/>
                <w:szCs w:val="24"/>
              </w:rPr>
              <w:t xml:space="preserve">Ремонт канализации в здании муниципального казенного дошкольного образовательного учреждения детского сада № 9 пос. </w:t>
            </w:r>
            <w:proofErr w:type="spellStart"/>
            <w:r w:rsidRPr="007F673E">
              <w:rPr>
                <w:rFonts w:ascii="Times New Roman" w:hAnsi="Times New Roman" w:cs="Times New Roman"/>
                <w:sz w:val="24"/>
                <w:szCs w:val="24"/>
              </w:rPr>
              <w:t>Винодельненский</w:t>
            </w:r>
            <w:proofErr w:type="spellEnd"/>
            <w:r w:rsidRPr="007F673E">
              <w:rPr>
                <w:rFonts w:ascii="Times New Roman" w:hAnsi="Times New Roman" w:cs="Times New Roman"/>
                <w:sz w:val="24"/>
                <w:szCs w:val="24"/>
              </w:rPr>
              <w:t xml:space="preserve"> Ипатовского района Ставропольского края</w:t>
            </w:r>
          </w:p>
        </w:tc>
        <w:tc>
          <w:tcPr>
            <w:tcW w:w="4536" w:type="dxa"/>
          </w:tcPr>
          <w:p w:rsidR="00E43262" w:rsidRPr="004C43EE" w:rsidRDefault="00B943FE" w:rsidP="0090373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муниципального казенного дошкольного образовательного учреждения детского сада № 9 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Винодельненский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Ипатовского района Ставропольского края, расположенного по адресу: Ставропольский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инодельненский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ул.Олимпийская, дом № 29, находящегося в муниципальной собственности Ипатовского городского округа Ставропольского края</w:t>
            </w:r>
          </w:p>
        </w:tc>
        <w:tc>
          <w:tcPr>
            <w:tcW w:w="2835" w:type="dxa"/>
          </w:tcPr>
          <w:p w:rsidR="00E43262" w:rsidRPr="004C43EE" w:rsidRDefault="0090373A" w:rsidP="007805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 w:rsidR="00780574" w:rsidRPr="004C43E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Ипатовского городского округа Ставропольского края</w:t>
            </w:r>
          </w:p>
        </w:tc>
        <w:tc>
          <w:tcPr>
            <w:tcW w:w="1900" w:type="dxa"/>
          </w:tcPr>
          <w:p w:rsidR="00E43262" w:rsidRPr="004C43EE" w:rsidRDefault="0090373A" w:rsidP="00E4326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79" w:type="dxa"/>
          </w:tcPr>
          <w:p w:rsidR="00E43262" w:rsidRPr="004C43EE" w:rsidRDefault="004A3479" w:rsidP="00860FC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3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0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345ED" w:rsidRDefault="004F7FD8" w:rsidP="00E4326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66.55pt;margin-top:59.85pt;width:327pt;height:0;z-index:251658240;mso-position-horizontal-relative:text;mso-position-vertical-relative:text" o:connectortype="straight"/>
        </w:pict>
      </w:r>
    </w:p>
    <w:sectPr w:rsidR="002345ED" w:rsidSect="00E432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43262"/>
    <w:rsid w:val="00112965"/>
    <w:rsid w:val="001457A4"/>
    <w:rsid w:val="001D187C"/>
    <w:rsid w:val="001D54FA"/>
    <w:rsid w:val="002345ED"/>
    <w:rsid w:val="00247131"/>
    <w:rsid w:val="0027074B"/>
    <w:rsid w:val="00384FCC"/>
    <w:rsid w:val="00463E1B"/>
    <w:rsid w:val="0048787C"/>
    <w:rsid w:val="004A3479"/>
    <w:rsid w:val="004C43EE"/>
    <w:rsid w:val="004F7FD8"/>
    <w:rsid w:val="00502C76"/>
    <w:rsid w:val="00540E9B"/>
    <w:rsid w:val="006A633D"/>
    <w:rsid w:val="00780574"/>
    <w:rsid w:val="007963A6"/>
    <w:rsid w:val="00860FC6"/>
    <w:rsid w:val="0090373A"/>
    <w:rsid w:val="00945F02"/>
    <w:rsid w:val="0097553B"/>
    <w:rsid w:val="00B943FE"/>
    <w:rsid w:val="00BC30C5"/>
    <w:rsid w:val="00C27B23"/>
    <w:rsid w:val="00D65A89"/>
    <w:rsid w:val="00E43262"/>
    <w:rsid w:val="00E605F0"/>
    <w:rsid w:val="00ED7781"/>
    <w:rsid w:val="00F4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D745D-7341-4EE2-9C26-941958D1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Саша</cp:lastModifiedBy>
  <cp:revision>4</cp:revision>
  <cp:lastPrinted>2022-11-14T13:56:00Z</cp:lastPrinted>
  <dcterms:created xsi:type="dcterms:W3CDTF">2022-11-14T11:47:00Z</dcterms:created>
  <dcterms:modified xsi:type="dcterms:W3CDTF">2022-11-14T13:56:00Z</dcterms:modified>
</cp:coreProperties>
</file>