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2E2" w:rsidRDefault="00BC32E2" w:rsidP="00BC32E2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BC32E2" w:rsidRDefault="00BC32E2" w:rsidP="00BC3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BC32E2" w:rsidRDefault="00BC32E2" w:rsidP="00BC3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BC32E2" w:rsidRDefault="00BC32E2" w:rsidP="00BC32E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C32E2" w:rsidRDefault="00BC32E2" w:rsidP="00BC32E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C32E2" w:rsidRDefault="00BC32E2" w:rsidP="00BC32E2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E12D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сентября 2022 г.                            г. Ипатово                                        № 325-р</w:t>
      </w:r>
    </w:p>
    <w:p w:rsidR="00BC32E2" w:rsidRDefault="00BC32E2" w:rsidP="00BC32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32E2" w:rsidRDefault="00BC32E2" w:rsidP="00BC32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4C63">
        <w:rPr>
          <w:rFonts w:ascii="Times New Roman" w:hAnsi="Times New Roman" w:cs="Times New Roman"/>
          <w:sz w:val="28"/>
          <w:szCs w:val="28"/>
        </w:rPr>
        <w:t xml:space="preserve">О внесении изменения в детальный план – график реализации муниципальной программы «Развитие сельского хозяйства в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на 2022 год, утвержденный распоряжением администрации Ипатовского городского округа Ставропольского края от 30 де</w:t>
      </w:r>
      <w:r>
        <w:rPr>
          <w:rFonts w:ascii="Times New Roman" w:hAnsi="Times New Roman" w:cs="Times New Roman"/>
          <w:sz w:val="28"/>
          <w:szCs w:val="28"/>
        </w:rPr>
        <w:t>кабря 2021 г. № 572-р</w:t>
      </w:r>
    </w:p>
    <w:p w:rsid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4C63">
        <w:rPr>
          <w:rFonts w:ascii="Times New Roman" w:hAnsi="Times New Roman" w:cs="Times New Roman"/>
          <w:sz w:val="28"/>
          <w:szCs w:val="28"/>
        </w:rPr>
        <w:t xml:space="preserve">В соответствие с решением Думы Ипатовского городского округа Ставропольского края от 28 июля 2022 года № 99 «О внесении изменений в решение Думы Ипатовского городского округа Ставропольского края от 14 декабря 2021 года № 182 «О бюджете Ипатовского городского округа Ставропольского края на 2022 год и плановый период 2023 и 2024 годов», постановлением администрации Ипатовского городского округа Ставропольского края от 23 сентября 2022 г. № 1463 «О внесении изменений в муниципальную программу «Развитие сельского хозяйства в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1709»:</w:t>
      </w: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4C63">
        <w:rPr>
          <w:rFonts w:ascii="Times New Roman" w:hAnsi="Times New Roman" w:cs="Times New Roman"/>
          <w:sz w:val="28"/>
          <w:szCs w:val="28"/>
        </w:rPr>
        <w:t xml:space="preserve">1. Внести в детальный план - график реализации муниципальной программы «Развитие сельского хозяйства в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на 2022 год, утвержденный 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63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от 30 декабря 2021 г. № 572-р «Об утверждении детального плана – графика реализации муниципальной программы «Развитие сельского хозяйства в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на 2022 год» (с изменениями, внесенными распоряжением администрации Ипатовского городского округа Ставропольского края от 11 июля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63">
        <w:rPr>
          <w:rFonts w:ascii="Times New Roman" w:hAnsi="Times New Roman" w:cs="Times New Roman"/>
          <w:sz w:val="28"/>
          <w:szCs w:val="28"/>
        </w:rPr>
        <w:t>г. № 251-р) изменение, изложив его в при</w:t>
      </w:r>
      <w:r>
        <w:rPr>
          <w:rFonts w:ascii="Times New Roman" w:hAnsi="Times New Roman" w:cs="Times New Roman"/>
          <w:sz w:val="28"/>
          <w:szCs w:val="28"/>
        </w:rPr>
        <w:t>лагаемой редакции.</w:t>
      </w: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4C63">
        <w:rPr>
          <w:rFonts w:ascii="Times New Roman" w:hAnsi="Times New Roman" w:cs="Times New Roman"/>
          <w:sz w:val="28"/>
          <w:szCs w:val="28"/>
        </w:rPr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4C6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63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</w:t>
      </w:r>
      <w:r w:rsidRPr="008A4C63">
        <w:rPr>
          <w:rFonts w:ascii="Times New Roman" w:hAnsi="Times New Roman" w:cs="Times New Roman"/>
          <w:sz w:val="28"/>
          <w:szCs w:val="28"/>
        </w:rPr>
        <w:lastRenderedPageBreak/>
        <w:t xml:space="preserve">и антитеррора администрации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8A4C6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8A4C63">
        <w:rPr>
          <w:rFonts w:ascii="Times New Roman" w:hAnsi="Times New Roman" w:cs="Times New Roman"/>
          <w:sz w:val="28"/>
          <w:szCs w:val="28"/>
        </w:rPr>
        <w:t>.</w:t>
      </w: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</w:p>
    <w:p w:rsidR="008A4C63" w:rsidRPr="008A4C63" w:rsidRDefault="008A4C63" w:rsidP="008A4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4C6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C63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C63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8A4C63" w:rsidRPr="00E0212F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8A4C63" w:rsidRDefault="008A4C63" w:rsidP="008A4C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A4C6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12DE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A4C63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4F00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8531F"/>
    <w:rsid w:val="00B947F7"/>
    <w:rsid w:val="00B9509A"/>
    <w:rsid w:val="00B955AD"/>
    <w:rsid w:val="00B958C9"/>
    <w:rsid w:val="00BA15A8"/>
    <w:rsid w:val="00BA3487"/>
    <w:rsid w:val="00BA58A5"/>
    <w:rsid w:val="00BA5F8E"/>
    <w:rsid w:val="00BA7925"/>
    <w:rsid w:val="00BB4D77"/>
    <w:rsid w:val="00BC0AC0"/>
    <w:rsid w:val="00BC32E2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47B7B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38785B50-9826-43B1-A163-3295496B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83972-5688-4DDC-AABE-32A62AFD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8</cp:revision>
  <cp:lastPrinted>2022-09-27T17:36:00Z</cp:lastPrinted>
  <dcterms:created xsi:type="dcterms:W3CDTF">2022-09-27T17:39:00Z</dcterms:created>
  <dcterms:modified xsi:type="dcterms:W3CDTF">2022-09-29T08:43:00Z</dcterms:modified>
</cp:coreProperties>
</file>